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02" w:rsidRPr="00E029FE" w:rsidRDefault="00FB6BFF" w:rsidP="00597302">
      <w:pPr>
        <w:jc w:val="center"/>
        <w:rPr>
          <w:bCs/>
        </w:rPr>
      </w:pPr>
      <w:r>
        <w:rPr>
          <w:bCs/>
        </w:rPr>
        <w:t xml:space="preserve"> </w:t>
      </w:r>
    </w:p>
    <w:p w:rsidR="00422B0A" w:rsidRPr="00E029FE" w:rsidRDefault="00597302" w:rsidP="002E79F5">
      <w:pPr>
        <w:ind w:left="6096"/>
        <w:jc w:val="right"/>
      </w:pPr>
      <w:r w:rsidRPr="00E029FE">
        <w:t>APSTIPRINĀT</w:t>
      </w:r>
      <w:r w:rsidR="00422B0A" w:rsidRPr="00E029FE">
        <w:t>S</w:t>
      </w:r>
    </w:p>
    <w:p w:rsidR="00422B0A" w:rsidRPr="00E029FE" w:rsidRDefault="00597302" w:rsidP="002E79F5">
      <w:pPr>
        <w:ind w:left="6096"/>
        <w:jc w:val="right"/>
        <w:rPr>
          <w:b/>
        </w:rPr>
      </w:pPr>
      <w:r w:rsidRPr="00E029FE">
        <w:rPr>
          <w:bCs/>
        </w:rPr>
        <w:t>AS ,,Daugavpils satiksme</w:t>
      </w:r>
      <w:r w:rsidRPr="00E029FE">
        <w:t xml:space="preserve">”                                                     </w:t>
      </w:r>
      <w:r w:rsidR="00CA1B75" w:rsidRPr="00E029FE">
        <w:t xml:space="preserve"> </w:t>
      </w:r>
      <w:r w:rsidR="00FE4037" w:rsidRPr="00E029FE">
        <w:t xml:space="preserve">  </w:t>
      </w:r>
      <w:r w:rsidR="00CA1B75" w:rsidRPr="00E029FE">
        <w:t xml:space="preserve"> </w:t>
      </w:r>
    </w:p>
    <w:p w:rsidR="00597302" w:rsidRPr="00E029FE" w:rsidRDefault="00597302" w:rsidP="002E79F5">
      <w:pPr>
        <w:pStyle w:val="BodyText3"/>
        <w:ind w:left="6096"/>
      </w:pPr>
      <w:r w:rsidRPr="00E029FE">
        <w:t>iepirkuma komisijas</w:t>
      </w:r>
    </w:p>
    <w:p w:rsidR="00597302" w:rsidRPr="00E029FE" w:rsidRDefault="00EE31A6" w:rsidP="002E79F5">
      <w:pPr>
        <w:pStyle w:val="BodyText3"/>
        <w:ind w:left="6096"/>
      </w:pPr>
      <w:r w:rsidRPr="00E029FE">
        <w:t>2016.gada 1.jūlija</w:t>
      </w:r>
      <w:r w:rsidR="00597302" w:rsidRPr="00E029FE">
        <w:t xml:space="preserve"> sēdē,</w:t>
      </w:r>
    </w:p>
    <w:p w:rsidR="007B4B2A" w:rsidRDefault="00422B0A" w:rsidP="002E79F5">
      <w:pPr>
        <w:ind w:left="6096"/>
        <w:jc w:val="right"/>
      </w:pPr>
      <w:r w:rsidRPr="00E029FE">
        <w:t>(protokols Nr.</w:t>
      </w:r>
      <w:r w:rsidR="00CD2C4E" w:rsidRPr="00E029FE">
        <w:t>2</w:t>
      </w:r>
      <w:r w:rsidRPr="00E029FE">
        <w:t xml:space="preserve">) </w:t>
      </w:r>
      <w:r w:rsidR="00FE4037" w:rsidRPr="00E029FE">
        <w:t xml:space="preserve">                                                                                 </w:t>
      </w:r>
      <w:r w:rsidR="00CA1B75" w:rsidRPr="00E029FE">
        <w:t xml:space="preserve"> </w:t>
      </w:r>
      <w:r w:rsidRPr="00E029FE">
        <w:t xml:space="preserve"> </w:t>
      </w:r>
      <w:r w:rsidR="00143316" w:rsidRPr="00E029FE">
        <w:t xml:space="preserve">                                      </w:t>
      </w:r>
      <w:r w:rsidR="00CA1B75" w:rsidRPr="00E029FE">
        <w:t xml:space="preserve"> </w:t>
      </w:r>
      <w:r w:rsidR="000C0BB8" w:rsidRPr="00E029FE">
        <w:t xml:space="preserve">   </w:t>
      </w:r>
      <w:r w:rsidR="00AF423A" w:rsidRPr="00E029FE">
        <w:t>Iepirkuma</w:t>
      </w:r>
      <w:r w:rsidR="007B4B2A">
        <w:t xml:space="preserve"> komisijas </w:t>
      </w:r>
    </w:p>
    <w:p w:rsidR="00597302" w:rsidRPr="00E029FE" w:rsidRDefault="007B4B2A" w:rsidP="002E79F5">
      <w:pPr>
        <w:ind w:left="6096"/>
        <w:jc w:val="right"/>
      </w:pPr>
      <w:r>
        <w:t>priekšsēdētāja vietnieks</w:t>
      </w:r>
    </w:p>
    <w:p w:rsidR="00597302" w:rsidRPr="00E029FE" w:rsidRDefault="00597302" w:rsidP="002E79F5">
      <w:pPr>
        <w:ind w:left="6096"/>
        <w:jc w:val="right"/>
      </w:pPr>
    </w:p>
    <w:p w:rsidR="00597302" w:rsidRPr="00E029FE" w:rsidRDefault="000C0BB8" w:rsidP="002E79F5">
      <w:pPr>
        <w:ind w:left="6096"/>
        <w:jc w:val="right"/>
      </w:pPr>
      <w:r w:rsidRPr="00E029FE">
        <w:t xml:space="preserve">  </w:t>
      </w:r>
      <w:r w:rsidR="00597302" w:rsidRPr="00E029FE">
        <w:t>_________________</w:t>
      </w:r>
      <w:r w:rsidR="007B4B2A">
        <w:t>I.Fomins</w:t>
      </w:r>
      <w:r w:rsidR="00CA1B75" w:rsidRPr="00E029FE">
        <w:t xml:space="preserve"> </w:t>
      </w:r>
      <w:r w:rsidR="00597302" w:rsidRPr="00E029FE">
        <w:t xml:space="preserve"> </w:t>
      </w:r>
    </w:p>
    <w:p w:rsidR="00597302" w:rsidRPr="00E029FE" w:rsidRDefault="00597302">
      <w:pPr>
        <w:jc w:val="right"/>
        <w:rPr>
          <w:bCs/>
        </w:rPr>
      </w:pPr>
    </w:p>
    <w:p w:rsidR="00597302" w:rsidRPr="00E029FE" w:rsidRDefault="00597302">
      <w:pPr>
        <w:jc w:val="right"/>
        <w:rPr>
          <w:bCs/>
        </w:rPr>
      </w:pPr>
    </w:p>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Pr>
        <w:pStyle w:val="List"/>
        <w:widowControl/>
        <w:suppressAutoHyphens w:val="0"/>
        <w:spacing w:after="0"/>
        <w:rPr>
          <w:rFonts w:eastAsia="Times New Roman" w:cs="Times New Roman"/>
        </w:rPr>
      </w:pPr>
    </w:p>
    <w:p w:rsidR="00C807AC" w:rsidRPr="00E029FE" w:rsidRDefault="00C807AC">
      <w:pPr>
        <w:pStyle w:val="List"/>
        <w:widowControl/>
        <w:suppressAutoHyphens w:val="0"/>
        <w:spacing w:after="0"/>
        <w:rPr>
          <w:rFonts w:eastAsia="Times New Roman" w:cs="Times New Roman"/>
        </w:rPr>
      </w:pPr>
    </w:p>
    <w:p w:rsidR="00C807AC" w:rsidRPr="00E029FE" w:rsidRDefault="00DE4843">
      <w:pPr>
        <w:jc w:val="center"/>
        <w:rPr>
          <w:b/>
          <w:sz w:val="36"/>
        </w:rPr>
      </w:pPr>
      <w:r w:rsidRPr="00E029FE">
        <w:rPr>
          <w:b/>
          <w:sz w:val="36"/>
        </w:rPr>
        <w:t>IEPIRKUMA</w:t>
      </w:r>
    </w:p>
    <w:p w:rsidR="00DE4843" w:rsidRPr="00E029FE" w:rsidRDefault="00DE4843" w:rsidP="00DE4843">
      <w:pPr>
        <w:rPr>
          <w:b/>
          <w:sz w:val="36"/>
        </w:rPr>
      </w:pPr>
    </w:p>
    <w:p w:rsidR="009A4506" w:rsidRPr="00E029FE" w:rsidRDefault="009A4506">
      <w:pPr>
        <w:pStyle w:val="Heading8"/>
      </w:pPr>
    </w:p>
    <w:p w:rsidR="009A4506" w:rsidRPr="00E029FE" w:rsidRDefault="009A4506">
      <w:pPr>
        <w:pStyle w:val="Heading8"/>
        <w:rPr>
          <w:sz w:val="32"/>
          <w:szCs w:val="32"/>
        </w:rPr>
      </w:pPr>
      <w:r w:rsidRPr="00E029FE">
        <w:rPr>
          <w:sz w:val="32"/>
          <w:szCs w:val="32"/>
        </w:rPr>
        <w:t>,,</w:t>
      </w:r>
      <w:r w:rsidR="00BE7AA0" w:rsidRPr="00E029FE">
        <w:rPr>
          <w:sz w:val="32"/>
          <w:szCs w:val="28"/>
        </w:rPr>
        <w:t xml:space="preserve">Par tiesībām noslēgt vispārīgo vienošanos </w:t>
      </w:r>
      <w:r w:rsidR="003259A9" w:rsidRPr="00E029FE">
        <w:rPr>
          <w:sz w:val="32"/>
          <w:szCs w:val="28"/>
        </w:rPr>
        <w:t>par rezerves daļu a</w:t>
      </w:r>
      <w:r w:rsidR="00686421" w:rsidRPr="00E029FE">
        <w:rPr>
          <w:sz w:val="32"/>
          <w:szCs w:val="28"/>
        </w:rPr>
        <w:t>utobusiem</w:t>
      </w:r>
      <w:r w:rsidR="00705CBC" w:rsidRPr="00E029FE">
        <w:rPr>
          <w:sz w:val="32"/>
          <w:szCs w:val="28"/>
        </w:rPr>
        <w:t xml:space="preserve"> un </w:t>
      </w:r>
      <w:proofErr w:type="spellStart"/>
      <w:r w:rsidR="00EE31A6" w:rsidRPr="00E029FE">
        <w:rPr>
          <w:sz w:val="32"/>
          <w:szCs w:val="28"/>
        </w:rPr>
        <w:t>mazietilpības</w:t>
      </w:r>
      <w:proofErr w:type="spellEnd"/>
      <w:r w:rsidR="00EE31A6" w:rsidRPr="00E029FE">
        <w:rPr>
          <w:sz w:val="32"/>
          <w:szCs w:val="28"/>
        </w:rPr>
        <w:t xml:space="preserve"> autobusiem</w:t>
      </w:r>
      <w:r w:rsidR="00686421" w:rsidRPr="00E029FE">
        <w:rPr>
          <w:sz w:val="32"/>
          <w:szCs w:val="28"/>
        </w:rPr>
        <w:t xml:space="preserve"> </w:t>
      </w:r>
      <w:r w:rsidR="003259A9" w:rsidRPr="00E029FE">
        <w:rPr>
          <w:sz w:val="32"/>
          <w:szCs w:val="28"/>
        </w:rPr>
        <w:t>iegādi</w:t>
      </w:r>
      <w:r w:rsidR="003259A9" w:rsidRPr="00E029FE">
        <w:rPr>
          <w:sz w:val="28"/>
          <w:szCs w:val="28"/>
        </w:rPr>
        <w:t>”</w:t>
      </w:r>
    </w:p>
    <w:p w:rsidR="009A4506" w:rsidRPr="00E029FE" w:rsidRDefault="009A4506" w:rsidP="009A4506">
      <w:pPr>
        <w:jc w:val="center"/>
        <w:rPr>
          <w:b/>
          <w:sz w:val="32"/>
          <w:szCs w:val="32"/>
        </w:rPr>
      </w:pPr>
      <w:r w:rsidRPr="00E029FE">
        <w:rPr>
          <w:b/>
          <w:sz w:val="32"/>
          <w:szCs w:val="32"/>
        </w:rPr>
        <w:t>identifikācijas Nr.</w:t>
      </w:r>
      <w:r w:rsidR="002E79F5" w:rsidRPr="00E029FE">
        <w:rPr>
          <w:b/>
          <w:sz w:val="32"/>
          <w:szCs w:val="32"/>
        </w:rPr>
        <w:t xml:space="preserve"> ASDS/2016</w:t>
      </w:r>
      <w:r w:rsidR="005B37DA" w:rsidRPr="00E029FE">
        <w:rPr>
          <w:b/>
          <w:sz w:val="32"/>
          <w:szCs w:val="32"/>
        </w:rPr>
        <w:t>/</w:t>
      </w:r>
      <w:r w:rsidR="00132DBE" w:rsidRPr="00E029FE">
        <w:rPr>
          <w:b/>
          <w:sz w:val="32"/>
          <w:szCs w:val="32"/>
        </w:rPr>
        <w:t>47</w:t>
      </w:r>
    </w:p>
    <w:p w:rsidR="009A4506" w:rsidRPr="00E029FE" w:rsidRDefault="009A4506">
      <w:pPr>
        <w:pStyle w:val="Heading8"/>
        <w:rPr>
          <w:sz w:val="32"/>
          <w:szCs w:val="32"/>
        </w:rPr>
      </w:pPr>
    </w:p>
    <w:p w:rsidR="00C807AC" w:rsidRPr="00E029FE" w:rsidRDefault="00C807AC">
      <w:pPr>
        <w:jc w:val="center"/>
        <w:rPr>
          <w:b/>
          <w:sz w:val="36"/>
        </w:rPr>
      </w:pPr>
    </w:p>
    <w:p w:rsidR="00C807AC" w:rsidRPr="00E029FE" w:rsidRDefault="00C807AC">
      <w:pPr>
        <w:pStyle w:val="Heading1"/>
        <w:rPr>
          <w:b/>
        </w:rPr>
      </w:pPr>
      <w:r w:rsidRPr="00E029FE">
        <w:rPr>
          <w:b/>
        </w:rPr>
        <w:t>NOLIKUMS</w:t>
      </w:r>
    </w:p>
    <w:p w:rsidR="00C807AC" w:rsidRPr="00E029FE" w:rsidRDefault="00C807AC">
      <w:pPr>
        <w:jc w:val="center"/>
        <w:rPr>
          <w:sz w:val="36"/>
        </w:rPr>
      </w:pPr>
    </w:p>
    <w:p w:rsidR="00C807AC" w:rsidRPr="00E029FE" w:rsidRDefault="00C807AC">
      <w:pPr>
        <w:jc w:val="center"/>
        <w:rPr>
          <w:sz w:val="36"/>
        </w:rPr>
      </w:pPr>
    </w:p>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p w:rsidR="009A4506" w:rsidRPr="00E029FE" w:rsidRDefault="009A4506"/>
    <w:p w:rsidR="00C807AC" w:rsidRPr="00E029FE" w:rsidRDefault="00C807AC"/>
    <w:p w:rsidR="00C807AC" w:rsidRPr="00E029FE" w:rsidRDefault="009A4506">
      <w:pPr>
        <w:pStyle w:val="Heading6"/>
        <w:numPr>
          <w:ilvl w:val="0"/>
          <w:numId w:val="0"/>
        </w:numPr>
        <w:tabs>
          <w:tab w:val="left" w:pos="0"/>
        </w:tabs>
        <w:jc w:val="center"/>
        <w:rPr>
          <w:rFonts w:cs="Times New Roman"/>
          <w:sz w:val="24"/>
        </w:rPr>
      </w:pPr>
      <w:r w:rsidRPr="00E029FE">
        <w:rPr>
          <w:rFonts w:cs="Times New Roman"/>
          <w:sz w:val="24"/>
        </w:rPr>
        <w:t>Daugavpils, 201</w:t>
      </w:r>
      <w:r w:rsidR="002E79F5" w:rsidRPr="00E029FE">
        <w:rPr>
          <w:rFonts w:cs="Times New Roman"/>
          <w:sz w:val="24"/>
        </w:rPr>
        <w:t>6</w:t>
      </w:r>
    </w:p>
    <w:p w:rsidR="00C807AC" w:rsidRPr="00E029FE" w:rsidRDefault="00C807AC"/>
    <w:p w:rsidR="00C807AC" w:rsidRPr="00E029FE" w:rsidRDefault="00C807AC">
      <w:pPr>
        <w:jc w:val="center"/>
        <w:rPr>
          <w:b/>
        </w:rPr>
      </w:pPr>
      <w:r w:rsidRPr="00E029FE">
        <w:rPr>
          <w:b/>
        </w:rPr>
        <w:lastRenderedPageBreak/>
        <w:t>Vispārīga informācija</w:t>
      </w:r>
    </w:p>
    <w:p w:rsidR="00C807AC" w:rsidRPr="00E029FE" w:rsidRDefault="00C807AC"/>
    <w:p w:rsidR="00C807AC" w:rsidRPr="00E029FE" w:rsidRDefault="00BE7AA0">
      <w:pPr>
        <w:numPr>
          <w:ilvl w:val="0"/>
          <w:numId w:val="2"/>
        </w:numPr>
        <w:spacing w:after="120"/>
        <w:ind w:left="357" w:hanging="357"/>
        <w:rPr>
          <w:b/>
        </w:rPr>
      </w:pPr>
      <w:r w:rsidRPr="00E029FE">
        <w:rPr>
          <w:b/>
        </w:rPr>
        <w:t>Pasūtītājs: AS ,,</w:t>
      </w:r>
      <w:r w:rsidR="009A4506" w:rsidRPr="00E029FE">
        <w:rPr>
          <w:b/>
        </w:rPr>
        <w:t>Daugavpils satiksme</w:t>
      </w:r>
      <w:r w:rsidR="00C807AC" w:rsidRPr="00E029FE">
        <w:rPr>
          <w:b/>
        </w:rPr>
        <w:t>”</w:t>
      </w:r>
    </w:p>
    <w:p w:rsidR="009A4506" w:rsidRPr="00E029FE" w:rsidRDefault="009A4506" w:rsidP="003259A9">
      <w:pPr>
        <w:pStyle w:val="Heading3"/>
        <w:numPr>
          <w:ilvl w:val="0"/>
          <w:numId w:val="0"/>
        </w:numPr>
        <w:ind w:left="360" w:hanging="76"/>
        <w:rPr>
          <w:rFonts w:cs="Times New Roman"/>
          <w:b w:val="0"/>
          <w:lang w:val="lv-LV"/>
        </w:rPr>
      </w:pPr>
      <w:r w:rsidRPr="00E029FE">
        <w:rPr>
          <w:rFonts w:cs="Times New Roman"/>
          <w:lang w:val="lv-LV"/>
        </w:rPr>
        <w:t>Pasūtītāja rekvizīti:</w:t>
      </w:r>
      <w:r w:rsidRPr="00E029FE">
        <w:rPr>
          <w:rFonts w:cs="Times New Roman"/>
          <w:b w:val="0"/>
          <w:lang w:val="lv-LV"/>
        </w:rPr>
        <w:t xml:space="preserve"> Akciju sa</w:t>
      </w:r>
      <w:r w:rsidR="00692606" w:rsidRPr="00E029FE">
        <w:rPr>
          <w:rFonts w:cs="Times New Roman"/>
          <w:b w:val="0"/>
          <w:lang w:val="lv-LV"/>
        </w:rPr>
        <w:t>biedrība ,,Daugavpils satiksme”</w:t>
      </w:r>
    </w:p>
    <w:p w:rsidR="009A4506" w:rsidRPr="00E029FE" w:rsidRDefault="00597302" w:rsidP="003259A9">
      <w:pPr>
        <w:pStyle w:val="Heading3"/>
        <w:numPr>
          <w:ilvl w:val="0"/>
          <w:numId w:val="0"/>
        </w:numPr>
        <w:ind w:left="360" w:firstLine="1908"/>
        <w:rPr>
          <w:rFonts w:cs="Times New Roman"/>
          <w:b w:val="0"/>
          <w:lang w:val="lv-LV"/>
        </w:rPr>
      </w:pPr>
      <w:r w:rsidRPr="00E029FE">
        <w:rPr>
          <w:rFonts w:cs="Times New Roman"/>
          <w:b w:val="0"/>
          <w:lang w:val="lv-LV"/>
        </w:rPr>
        <w:t xml:space="preserve"> </w:t>
      </w:r>
      <w:r w:rsidR="009A4506" w:rsidRPr="00E029FE">
        <w:rPr>
          <w:rFonts w:cs="Times New Roman"/>
          <w:b w:val="0"/>
          <w:lang w:val="lv-LV"/>
        </w:rPr>
        <w:t>18.Novembra iela 183, Daugavpils, LV-5417</w:t>
      </w:r>
    </w:p>
    <w:p w:rsidR="009A4506" w:rsidRPr="00E029FE" w:rsidRDefault="00597302" w:rsidP="003259A9">
      <w:pPr>
        <w:pStyle w:val="Heading3"/>
        <w:numPr>
          <w:ilvl w:val="0"/>
          <w:numId w:val="0"/>
        </w:numPr>
        <w:ind w:left="360" w:firstLine="1908"/>
        <w:rPr>
          <w:rFonts w:cs="Times New Roman"/>
          <w:b w:val="0"/>
          <w:lang w:val="lv-LV"/>
        </w:rPr>
      </w:pPr>
      <w:r w:rsidRPr="00E029FE">
        <w:rPr>
          <w:rFonts w:cs="Times New Roman"/>
          <w:b w:val="0"/>
          <w:lang w:val="lv-LV"/>
        </w:rPr>
        <w:t xml:space="preserve">  </w:t>
      </w:r>
      <w:proofErr w:type="spellStart"/>
      <w:r w:rsidR="009A4506" w:rsidRPr="00E029FE">
        <w:rPr>
          <w:rFonts w:cs="Times New Roman"/>
          <w:b w:val="0"/>
          <w:lang w:val="lv-LV"/>
        </w:rPr>
        <w:t>Reģ.Nr</w:t>
      </w:r>
      <w:proofErr w:type="spellEnd"/>
      <w:r w:rsidR="009A4506" w:rsidRPr="00E029FE">
        <w:rPr>
          <w:rFonts w:cs="Times New Roman"/>
          <w:b w:val="0"/>
          <w:lang w:val="lv-LV"/>
        </w:rPr>
        <w:t>. 41503002269</w:t>
      </w:r>
    </w:p>
    <w:p w:rsidR="009A4506" w:rsidRPr="00E029FE" w:rsidRDefault="00597302" w:rsidP="003259A9">
      <w:pPr>
        <w:pStyle w:val="Heading3"/>
        <w:numPr>
          <w:ilvl w:val="0"/>
          <w:numId w:val="0"/>
        </w:numPr>
        <w:ind w:left="360" w:firstLine="1908"/>
        <w:rPr>
          <w:rFonts w:cs="Times New Roman"/>
          <w:b w:val="0"/>
          <w:lang w:val="lv-LV"/>
        </w:rPr>
      </w:pPr>
      <w:r w:rsidRPr="00E029FE">
        <w:rPr>
          <w:rFonts w:cs="Times New Roman"/>
          <w:b w:val="0"/>
          <w:lang w:val="lv-LV"/>
        </w:rPr>
        <w:t xml:space="preserve">  </w:t>
      </w:r>
      <w:proofErr w:type="spellStart"/>
      <w:r w:rsidR="009A4506" w:rsidRPr="00E029FE">
        <w:rPr>
          <w:rFonts w:cs="Times New Roman"/>
          <w:b w:val="0"/>
          <w:lang w:val="lv-LV"/>
        </w:rPr>
        <w:t>Nordea</w:t>
      </w:r>
      <w:proofErr w:type="spellEnd"/>
      <w:r w:rsidR="009A4506" w:rsidRPr="00E029FE">
        <w:rPr>
          <w:rFonts w:cs="Times New Roman"/>
          <w:b w:val="0"/>
          <w:lang w:val="lv-LV"/>
        </w:rPr>
        <w:t xml:space="preserve"> </w:t>
      </w:r>
      <w:proofErr w:type="spellStart"/>
      <w:r w:rsidR="009A4506" w:rsidRPr="00E029FE">
        <w:rPr>
          <w:rFonts w:cs="Times New Roman"/>
          <w:b w:val="0"/>
          <w:lang w:val="lv-LV"/>
        </w:rPr>
        <w:t>Bank</w:t>
      </w:r>
      <w:proofErr w:type="spellEnd"/>
      <w:r w:rsidR="009A4506" w:rsidRPr="00E029FE">
        <w:rPr>
          <w:rFonts w:cs="Times New Roman"/>
          <w:b w:val="0"/>
          <w:lang w:val="lv-LV"/>
        </w:rPr>
        <w:t xml:space="preserve"> </w:t>
      </w:r>
      <w:proofErr w:type="spellStart"/>
      <w:r w:rsidR="009A4506" w:rsidRPr="00E029FE">
        <w:rPr>
          <w:rFonts w:cs="Times New Roman"/>
          <w:b w:val="0"/>
          <w:lang w:val="lv-LV"/>
        </w:rPr>
        <w:t>Finland</w:t>
      </w:r>
      <w:proofErr w:type="spellEnd"/>
      <w:r w:rsidR="009A4506" w:rsidRPr="00E029FE">
        <w:rPr>
          <w:rFonts w:cs="Times New Roman"/>
          <w:b w:val="0"/>
          <w:lang w:val="lv-LV"/>
        </w:rPr>
        <w:t xml:space="preserve"> </w:t>
      </w:r>
      <w:proofErr w:type="spellStart"/>
      <w:r w:rsidR="009A4506" w:rsidRPr="00E029FE">
        <w:rPr>
          <w:rFonts w:cs="Times New Roman"/>
          <w:b w:val="0"/>
          <w:lang w:val="lv-LV"/>
        </w:rPr>
        <w:t>Plc</w:t>
      </w:r>
      <w:proofErr w:type="spellEnd"/>
      <w:r w:rsidR="009A4506" w:rsidRPr="00E029FE">
        <w:rPr>
          <w:rFonts w:cs="Times New Roman"/>
          <w:b w:val="0"/>
          <w:lang w:val="lv-LV"/>
        </w:rPr>
        <w:t>, Latvijas filiāle</w:t>
      </w:r>
    </w:p>
    <w:p w:rsidR="009A4506" w:rsidRPr="00E029FE" w:rsidRDefault="00597302" w:rsidP="003259A9">
      <w:pPr>
        <w:pStyle w:val="Heading3"/>
        <w:numPr>
          <w:ilvl w:val="0"/>
          <w:numId w:val="0"/>
        </w:numPr>
        <w:ind w:left="360" w:firstLine="1908"/>
        <w:rPr>
          <w:rFonts w:cs="Times New Roman"/>
          <w:b w:val="0"/>
          <w:lang w:val="lv-LV"/>
        </w:rPr>
      </w:pPr>
      <w:r w:rsidRPr="00E029FE">
        <w:rPr>
          <w:rFonts w:cs="Times New Roman"/>
          <w:b w:val="0"/>
          <w:lang w:val="lv-LV"/>
        </w:rPr>
        <w:t xml:space="preserve">  </w:t>
      </w:r>
      <w:r w:rsidR="009A4506" w:rsidRPr="00E029FE">
        <w:rPr>
          <w:rFonts w:cs="Times New Roman"/>
          <w:b w:val="0"/>
          <w:lang w:val="lv-LV"/>
        </w:rPr>
        <w:t>N/k:LV04NDEA0000084103457</w:t>
      </w:r>
    </w:p>
    <w:p w:rsidR="009A4506" w:rsidRPr="00E029FE" w:rsidRDefault="00597302" w:rsidP="003259A9">
      <w:pPr>
        <w:pStyle w:val="Heading3"/>
        <w:numPr>
          <w:ilvl w:val="0"/>
          <w:numId w:val="0"/>
        </w:numPr>
        <w:ind w:left="360" w:firstLine="1908"/>
        <w:rPr>
          <w:rFonts w:cs="Times New Roman"/>
          <w:b w:val="0"/>
          <w:lang w:val="lv-LV"/>
        </w:rPr>
      </w:pPr>
      <w:r w:rsidRPr="00E029FE">
        <w:rPr>
          <w:rFonts w:cs="Times New Roman"/>
          <w:b w:val="0"/>
          <w:lang w:val="lv-LV"/>
        </w:rPr>
        <w:t xml:space="preserve"> </w:t>
      </w:r>
      <w:r w:rsidR="003259A9" w:rsidRPr="00E029FE">
        <w:rPr>
          <w:rFonts w:cs="Times New Roman"/>
          <w:b w:val="0"/>
          <w:lang w:val="lv-LV"/>
        </w:rPr>
        <w:t xml:space="preserve"> </w:t>
      </w:r>
      <w:r w:rsidR="009A4506" w:rsidRPr="00E029FE">
        <w:rPr>
          <w:rFonts w:cs="Times New Roman"/>
          <w:b w:val="0"/>
          <w:lang w:val="lv-LV"/>
        </w:rPr>
        <w:t>Tāl.+37165433632</w:t>
      </w:r>
    </w:p>
    <w:p w:rsidR="00BE7AA0" w:rsidRPr="00E029FE" w:rsidRDefault="00597302" w:rsidP="003259A9">
      <w:pPr>
        <w:ind w:firstLine="2268"/>
      </w:pPr>
      <w:r w:rsidRPr="00E029FE">
        <w:t xml:space="preserve">  </w:t>
      </w:r>
      <w:r w:rsidR="00BE7AA0" w:rsidRPr="00E029FE">
        <w:t xml:space="preserve">e-pasts: </w:t>
      </w:r>
      <w:hyperlink r:id="rId8" w:history="1">
        <w:r w:rsidR="003259A9" w:rsidRPr="00E029FE">
          <w:rPr>
            <w:rStyle w:val="Hyperlink"/>
            <w:color w:val="auto"/>
          </w:rPr>
          <w:t>tramvaju@dautkom.lv</w:t>
        </w:r>
      </w:hyperlink>
      <w:r w:rsidR="003259A9" w:rsidRPr="00E029FE">
        <w:t xml:space="preserve"> </w:t>
      </w:r>
    </w:p>
    <w:p w:rsidR="00C807AC" w:rsidRPr="00E029FE" w:rsidRDefault="00C807AC">
      <w:pPr>
        <w:pStyle w:val="List"/>
        <w:widowControl/>
        <w:suppressAutoHyphens w:val="0"/>
        <w:spacing w:after="0"/>
        <w:rPr>
          <w:rFonts w:eastAsia="Times New Roman" w:cs="Times New Roman"/>
        </w:rPr>
      </w:pPr>
    </w:p>
    <w:p w:rsidR="00C807AC" w:rsidRPr="00E029FE" w:rsidRDefault="00BE7AA0" w:rsidP="00597302">
      <w:pPr>
        <w:ind w:firstLine="284"/>
      </w:pPr>
      <w:r w:rsidRPr="00E029FE">
        <w:rPr>
          <w:b/>
        </w:rPr>
        <w:t>K</w:t>
      </w:r>
      <w:r w:rsidR="00C807AC" w:rsidRPr="00E029FE">
        <w:rPr>
          <w:b/>
        </w:rPr>
        <w:t>ontaktpersona:</w:t>
      </w:r>
      <w:r w:rsidR="009A4506" w:rsidRPr="00E029FE">
        <w:rPr>
          <w:b/>
        </w:rPr>
        <w:t xml:space="preserve"> </w:t>
      </w:r>
      <w:r w:rsidR="00597302" w:rsidRPr="00E029FE">
        <w:rPr>
          <w:b/>
        </w:rPr>
        <w:t xml:space="preserve">      </w:t>
      </w:r>
      <w:r w:rsidR="00793EF7" w:rsidRPr="00E029FE">
        <w:t>AS ,,Daugavpils satiksme”</w:t>
      </w:r>
    </w:p>
    <w:p w:rsidR="0078562C" w:rsidRPr="00E029FE" w:rsidRDefault="0078562C" w:rsidP="0078562C">
      <w:pPr>
        <w:ind w:left="2127" w:firstLine="284"/>
      </w:pPr>
      <w:r w:rsidRPr="00E029FE">
        <w:t xml:space="preserve">Tehniskais direktors </w:t>
      </w:r>
      <w:proofErr w:type="spellStart"/>
      <w:r w:rsidRPr="00E029FE">
        <w:t>Grigorijs</w:t>
      </w:r>
      <w:proofErr w:type="spellEnd"/>
      <w:r w:rsidRPr="00E029FE">
        <w:t xml:space="preserve"> </w:t>
      </w:r>
      <w:proofErr w:type="spellStart"/>
      <w:r w:rsidRPr="00E029FE">
        <w:t>Semjonovs</w:t>
      </w:r>
      <w:proofErr w:type="spellEnd"/>
      <w:r w:rsidRPr="00E029FE">
        <w:t xml:space="preserve"> (</w:t>
      </w:r>
      <w:proofErr w:type="spellStart"/>
      <w:r w:rsidRPr="00E029FE">
        <w:t>mob.tālr</w:t>
      </w:r>
      <w:proofErr w:type="spellEnd"/>
      <w:r w:rsidRPr="00E029FE">
        <w:t>.) 29547050</w:t>
      </w:r>
    </w:p>
    <w:p w:rsidR="00793EF7" w:rsidRPr="00E029FE" w:rsidRDefault="00793EF7" w:rsidP="00793EF7">
      <w:pPr>
        <w:ind w:left="2127" w:firstLine="284"/>
      </w:pPr>
      <w:r w:rsidRPr="00E029FE">
        <w:t>tālrunis: +37165433632; fakss +37165434203</w:t>
      </w:r>
    </w:p>
    <w:p w:rsidR="00C807AC" w:rsidRPr="00E029FE" w:rsidRDefault="00C807AC" w:rsidP="00597302">
      <w:pPr>
        <w:ind w:left="2127" w:firstLine="284"/>
      </w:pPr>
      <w:r w:rsidRPr="00E029FE">
        <w:t xml:space="preserve">e-pasts: </w:t>
      </w:r>
      <w:hyperlink r:id="rId9" w:history="1">
        <w:r w:rsidR="003259A9" w:rsidRPr="00E029FE">
          <w:rPr>
            <w:rStyle w:val="Hyperlink"/>
            <w:color w:val="auto"/>
          </w:rPr>
          <w:t>tramvaju@dautkom.lv</w:t>
        </w:r>
      </w:hyperlink>
      <w:r w:rsidR="003259A9" w:rsidRPr="00E029FE">
        <w:t xml:space="preserve"> </w:t>
      </w:r>
    </w:p>
    <w:p w:rsidR="00C807AC" w:rsidRPr="00E029FE" w:rsidRDefault="00C807AC"/>
    <w:p w:rsidR="00C807AC" w:rsidRPr="00E029FE" w:rsidRDefault="00C807AC" w:rsidP="002E79F5">
      <w:pPr>
        <w:pStyle w:val="List"/>
        <w:widowControl/>
        <w:numPr>
          <w:ilvl w:val="0"/>
          <w:numId w:val="2"/>
        </w:numPr>
        <w:suppressAutoHyphens w:val="0"/>
        <w:rPr>
          <w:rFonts w:cs="Times New Roman"/>
          <w:b/>
        </w:rPr>
      </w:pPr>
      <w:r w:rsidRPr="00E029FE">
        <w:rPr>
          <w:rFonts w:cs="Times New Roman"/>
          <w:b/>
        </w:rPr>
        <w:t>Ie</w:t>
      </w:r>
      <w:r w:rsidR="00BE7AA0" w:rsidRPr="00E029FE">
        <w:rPr>
          <w:rFonts w:cs="Times New Roman"/>
          <w:b/>
        </w:rPr>
        <w:t xml:space="preserve">pirkuma identifikācijas numurs: </w:t>
      </w:r>
      <w:r w:rsidR="002E79F5" w:rsidRPr="00E029FE">
        <w:rPr>
          <w:rFonts w:cs="Times New Roman"/>
        </w:rPr>
        <w:t>ASDS/2016</w:t>
      </w:r>
      <w:r w:rsidR="00BE7AA0" w:rsidRPr="00E029FE">
        <w:rPr>
          <w:rFonts w:cs="Times New Roman"/>
        </w:rPr>
        <w:t>/</w:t>
      </w:r>
      <w:r w:rsidR="00132DBE" w:rsidRPr="00E029FE">
        <w:rPr>
          <w:rFonts w:cs="Times New Roman"/>
        </w:rPr>
        <w:t>47</w:t>
      </w:r>
      <w:r w:rsidR="00597302" w:rsidRPr="00E029FE">
        <w:rPr>
          <w:rFonts w:cs="Times New Roman"/>
        </w:rPr>
        <w:t>.</w:t>
      </w:r>
    </w:p>
    <w:p w:rsidR="00C807AC" w:rsidRPr="00E029FE" w:rsidRDefault="00861D2E">
      <w:pPr>
        <w:pStyle w:val="List"/>
        <w:numPr>
          <w:ilvl w:val="0"/>
          <w:numId w:val="2"/>
        </w:numPr>
        <w:jc w:val="both"/>
        <w:rPr>
          <w:rFonts w:cs="Times New Roman"/>
          <w:b/>
          <w:bCs/>
        </w:rPr>
      </w:pPr>
      <w:r w:rsidRPr="00E029FE">
        <w:rPr>
          <w:rFonts w:cs="Times New Roman"/>
          <w:b/>
          <w:bCs/>
        </w:rPr>
        <w:t>Iepirkuma priekšmets</w:t>
      </w:r>
    </w:p>
    <w:p w:rsidR="00686421" w:rsidRPr="00E029FE" w:rsidRDefault="003259A9" w:rsidP="00DD35AF">
      <w:pPr>
        <w:pStyle w:val="Heading5"/>
        <w:numPr>
          <w:ilvl w:val="1"/>
          <w:numId w:val="2"/>
        </w:numPr>
        <w:tabs>
          <w:tab w:val="clear" w:pos="644"/>
          <w:tab w:val="left" w:pos="426"/>
        </w:tabs>
        <w:ind w:left="0" w:firstLine="0"/>
        <w:rPr>
          <w:rFonts w:cs="Times New Roman"/>
        </w:rPr>
      </w:pPr>
      <w:r w:rsidRPr="00E029FE">
        <w:rPr>
          <w:rFonts w:cs="Times New Roman"/>
        </w:rPr>
        <w:t>Rezerves daļu autobusiem</w:t>
      </w:r>
      <w:r w:rsidR="00705CBC" w:rsidRPr="00E029FE">
        <w:rPr>
          <w:rFonts w:cs="Times New Roman"/>
        </w:rPr>
        <w:t xml:space="preserve"> un </w:t>
      </w:r>
      <w:proofErr w:type="spellStart"/>
      <w:r w:rsidR="00EE31A6" w:rsidRPr="00E029FE">
        <w:rPr>
          <w:rFonts w:cs="Times New Roman"/>
        </w:rPr>
        <w:t>mazietilpības</w:t>
      </w:r>
      <w:proofErr w:type="spellEnd"/>
      <w:r w:rsidR="00EE31A6" w:rsidRPr="00E029FE">
        <w:rPr>
          <w:rFonts w:cs="Times New Roman"/>
        </w:rPr>
        <w:t xml:space="preserve"> autobusiem</w:t>
      </w:r>
      <w:r w:rsidRPr="00E029FE">
        <w:rPr>
          <w:rFonts w:cs="Times New Roman"/>
        </w:rPr>
        <w:t xml:space="preserve"> iegāde </w:t>
      </w:r>
      <w:r w:rsidR="006E1776" w:rsidRPr="00E029FE">
        <w:rPr>
          <w:rFonts w:cs="Times New Roman"/>
        </w:rPr>
        <w:t>AS ,,Daugavpils satiksme”</w:t>
      </w:r>
      <w:r w:rsidR="009A0E08" w:rsidRPr="00E029FE">
        <w:rPr>
          <w:rFonts w:cs="Times New Roman"/>
        </w:rPr>
        <w:t xml:space="preserve"> </w:t>
      </w:r>
      <w:r w:rsidR="00C807AC" w:rsidRPr="00E029FE">
        <w:rPr>
          <w:rFonts w:cs="Times New Roman"/>
        </w:rPr>
        <w:t xml:space="preserve">vajadzībām </w:t>
      </w:r>
      <w:r w:rsidR="00597302" w:rsidRPr="00E029FE">
        <w:rPr>
          <w:rFonts w:cs="Times New Roman"/>
        </w:rPr>
        <w:t xml:space="preserve"> </w:t>
      </w:r>
      <w:r w:rsidR="00C807AC" w:rsidRPr="00E029FE">
        <w:rPr>
          <w:rFonts w:cs="Times New Roman"/>
        </w:rPr>
        <w:t>vispārīgās vienošanās darbības laikā.</w:t>
      </w:r>
    </w:p>
    <w:p w:rsidR="00686421" w:rsidRPr="00E029FE" w:rsidRDefault="00686421" w:rsidP="00DD35AF">
      <w:pPr>
        <w:pStyle w:val="Heading5"/>
        <w:numPr>
          <w:ilvl w:val="1"/>
          <w:numId w:val="2"/>
        </w:numPr>
        <w:tabs>
          <w:tab w:val="clear" w:pos="644"/>
          <w:tab w:val="left" w:pos="426"/>
        </w:tabs>
        <w:ind w:left="0" w:firstLine="0"/>
        <w:rPr>
          <w:rFonts w:cs="Times New Roman"/>
        </w:rPr>
      </w:pPr>
      <w:r w:rsidRPr="00E029FE">
        <w:rPr>
          <w:rFonts w:cs="Times New Roman"/>
        </w:rPr>
        <w:t>Iepirkuma priekšmets ir sadalīts daļās:</w:t>
      </w:r>
    </w:p>
    <w:p w:rsidR="00686421" w:rsidRPr="00E029FE" w:rsidRDefault="007320DC" w:rsidP="00DD35AF">
      <w:pPr>
        <w:pStyle w:val="StyleStyle1Justified"/>
        <w:numPr>
          <w:ilvl w:val="2"/>
          <w:numId w:val="2"/>
        </w:numPr>
        <w:tabs>
          <w:tab w:val="left" w:pos="567"/>
        </w:tabs>
        <w:ind w:left="0" w:firstLine="0"/>
        <w:rPr>
          <w:sz w:val="24"/>
          <w:szCs w:val="24"/>
        </w:rPr>
      </w:pPr>
      <w:r w:rsidRPr="00E029FE">
        <w:rPr>
          <w:sz w:val="24"/>
          <w:szCs w:val="24"/>
        </w:rPr>
        <w:t xml:space="preserve">,,A” daļa </w:t>
      </w:r>
      <w:r w:rsidR="009F5844" w:rsidRPr="00E029FE">
        <w:rPr>
          <w:sz w:val="24"/>
          <w:szCs w:val="24"/>
        </w:rPr>
        <w:t xml:space="preserve">– </w:t>
      </w:r>
      <w:r w:rsidRPr="00E029FE">
        <w:rPr>
          <w:sz w:val="24"/>
          <w:szCs w:val="24"/>
        </w:rPr>
        <w:t>rezerves daļu autobusiem SOLARIS iegāde</w:t>
      </w:r>
      <w:r w:rsidR="007C38BC" w:rsidRPr="00E029FE">
        <w:rPr>
          <w:sz w:val="24"/>
          <w:szCs w:val="24"/>
        </w:rPr>
        <w:t>;</w:t>
      </w:r>
    </w:p>
    <w:p w:rsidR="00686421" w:rsidRPr="00E029FE" w:rsidRDefault="00686421" w:rsidP="00DD35AF">
      <w:pPr>
        <w:pStyle w:val="StyleStyle1Justified"/>
        <w:numPr>
          <w:ilvl w:val="2"/>
          <w:numId w:val="2"/>
        </w:numPr>
        <w:tabs>
          <w:tab w:val="left" w:pos="567"/>
        </w:tabs>
        <w:ind w:left="0" w:firstLine="0"/>
        <w:rPr>
          <w:sz w:val="24"/>
          <w:szCs w:val="24"/>
        </w:rPr>
      </w:pPr>
      <w:r w:rsidRPr="00E029FE">
        <w:rPr>
          <w:sz w:val="24"/>
          <w:szCs w:val="24"/>
        </w:rPr>
        <w:t>,,B” daļa –</w:t>
      </w:r>
      <w:r w:rsidR="007320DC" w:rsidRPr="00E029FE">
        <w:rPr>
          <w:sz w:val="24"/>
          <w:szCs w:val="24"/>
        </w:rPr>
        <w:t xml:space="preserve"> rezerves daļu autobusiem VOLVO iegāde</w:t>
      </w:r>
      <w:r w:rsidRPr="00E029FE">
        <w:rPr>
          <w:sz w:val="24"/>
          <w:szCs w:val="24"/>
        </w:rPr>
        <w:t>;</w:t>
      </w:r>
    </w:p>
    <w:p w:rsidR="00686421" w:rsidRPr="00E029FE" w:rsidRDefault="00686421" w:rsidP="00DD35AF">
      <w:pPr>
        <w:pStyle w:val="StyleStyle1Justified"/>
        <w:numPr>
          <w:ilvl w:val="2"/>
          <w:numId w:val="2"/>
        </w:numPr>
        <w:tabs>
          <w:tab w:val="left" w:pos="567"/>
        </w:tabs>
        <w:ind w:left="0" w:firstLine="0"/>
        <w:rPr>
          <w:sz w:val="24"/>
          <w:szCs w:val="24"/>
        </w:rPr>
      </w:pPr>
      <w:r w:rsidRPr="00E029FE">
        <w:rPr>
          <w:sz w:val="24"/>
          <w:szCs w:val="24"/>
        </w:rPr>
        <w:t xml:space="preserve">,,C” daļa </w:t>
      </w:r>
      <w:r w:rsidR="009F5844" w:rsidRPr="00E029FE">
        <w:rPr>
          <w:sz w:val="24"/>
          <w:szCs w:val="24"/>
        </w:rPr>
        <w:t xml:space="preserve">– </w:t>
      </w:r>
      <w:r w:rsidR="007320DC" w:rsidRPr="00E029FE">
        <w:rPr>
          <w:sz w:val="24"/>
          <w:szCs w:val="24"/>
        </w:rPr>
        <w:t xml:space="preserve"> rezerves daļu MB</w:t>
      </w:r>
      <w:r w:rsidR="003706C7" w:rsidRPr="00E029FE">
        <w:rPr>
          <w:sz w:val="24"/>
          <w:szCs w:val="24"/>
        </w:rPr>
        <w:t>, MB</w:t>
      </w:r>
      <w:r w:rsidR="007320DC" w:rsidRPr="00E029FE">
        <w:rPr>
          <w:sz w:val="24"/>
          <w:szCs w:val="24"/>
        </w:rPr>
        <w:t xml:space="preserve"> </w:t>
      </w:r>
      <w:proofErr w:type="spellStart"/>
      <w:r w:rsidR="007320DC" w:rsidRPr="00E029FE">
        <w:rPr>
          <w:sz w:val="24"/>
          <w:szCs w:val="24"/>
        </w:rPr>
        <w:t>Sprinter</w:t>
      </w:r>
      <w:proofErr w:type="spellEnd"/>
      <w:r w:rsidR="007320DC" w:rsidRPr="00E029FE">
        <w:rPr>
          <w:sz w:val="24"/>
          <w:szCs w:val="24"/>
        </w:rPr>
        <w:t xml:space="preserve">, </w:t>
      </w:r>
      <w:r w:rsidR="003706C7" w:rsidRPr="00E029FE">
        <w:rPr>
          <w:sz w:val="24"/>
          <w:szCs w:val="24"/>
        </w:rPr>
        <w:t xml:space="preserve">MB </w:t>
      </w:r>
      <w:proofErr w:type="spellStart"/>
      <w:r w:rsidR="007320DC" w:rsidRPr="00E029FE">
        <w:rPr>
          <w:sz w:val="24"/>
          <w:szCs w:val="24"/>
        </w:rPr>
        <w:t>Vario</w:t>
      </w:r>
      <w:proofErr w:type="spellEnd"/>
      <w:r w:rsidR="007320DC" w:rsidRPr="00E029FE">
        <w:rPr>
          <w:sz w:val="24"/>
          <w:szCs w:val="24"/>
        </w:rPr>
        <w:t>,</w:t>
      </w:r>
      <w:r w:rsidR="00344AD0" w:rsidRPr="00E029FE">
        <w:rPr>
          <w:sz w:val="24"/>
          <w:szCs w:val="24"/>
        </w:rPr>
        <w:t xml:space="preserve"> </w:t>
      </w:r>
      <w:r w:rsidR="007320DC" w:rsidRPr="00E029FE">
        <w:rPr>
          <w:sz w:val="24"/>
          <w:szCs w:val="24"/>
        </w:rPr>
        <w:t>VAN-HO</w:t>
      </w:r>
      <w:r w:rsidR="003706C7" w:rsidRPr="00E029FE">
        <w:rPr>
          <w:sz w:val="24"/>
          <w:szCs w:val="24"/>
        </w:rPr>
        <w:t>O</w:t>
      </w:r>
      <w:r w:rsidR="007320DC" w:rsidRPr="00E029FE">
        <w:rPr>
          <w:sz w:val="24"/>
          <w:szCs w:val="24"/>
        </w:rPr>
        <w:t xml:space="preserve">L, </w:t>
      </w:r>
      <w:proofErr w:type="spellStart"/>
      <w:r w:rsidR="007320DC" w:rsidRPr="00E029FE">
        <w:rPr>
          <w:sz w:val="24"/>
          <w:szCs w:val="24"/>
        </w:rPr>
        <w:t>Neoplan</w:t>
      </w:r>
      <w:proofErr w:type="spellEnd"/>
      <w:r w:rsidR="007320DC" w:rsidRPr="00E029FE">
        <w:rPr>
          <w:sz w:val="24"/>
          <w:szCs w:val="24"/>
        </w:rPr>
        <w:t xml:space="preserve"> iegāde.</w:t>
      </w:r>
    </w:p>
    <w:p w:rsidR="00487DEC" w:rsidRPr="00E029FE" w:rsidRDefault="00686421" w:rsidP="00DD35AF">
      <w:pPr>
        <w:pStyle w:val="StyleStyle1Justified"/>
        <w:numPr>
          <w:ilvl w:val="1"/>
          <w:numId w:val="2"/>
        </w:numPr>
        <w:tabs>
          <w:tab w:val="clear" w:pos="644"/>
          <w:tab w:val="num" w:pos="142"/>
          <w:tab w:val="left" w:pos="426"/>
        </w:tabs>
        <w:ind w:left="0" w:firstLine="0"/>
        <w:rPr>
          <w:sz w:val="24"/>
          <w:szCs w:val="24"/>
        </w:rPr>
      </w:pPr>
      <w:r w:rsidRPr="00E029FE">
        <w:rPr>
          <w:sz w:val="24"/>
          <w:szCs w:val="24"/>
        </w:rPr>
        <w:t>Pretendenti v</w:t>
      </w:r>
      <w:r w:rsidR="00A6471C" w:rsidRPr="00E029FE">
        <w:rPr>
          <w:sz w:val="24"/>
          <w:szCs w:val="24"/>
        </w:rPr>
        <w:t>ar iesniegt  savus piedāvājumus</w:t>
      </w:r>
      <w:r w:rsidRPr="00E029FE">
        <w:rPr>
          <w:sz w:val="24"/>
          <w:szCs w:val="24"/>
        </w:rPr>
        <w:t xml:space="preserve"> visām</w:t>
      </w:r>
      <w:r w:rsidR="002E79F5" w:rsidRPr="00E029FE">
        <w:rPr>
          <w:sz w:val="24"/>
          <w:szCs w:val="24"/>
        </w:rPr>
        <w:t xml:space="preserve"> iepirkuma </w:t>
      </w:r>
      <w:r w:rsidRPr="00E029FE">
        <w:rPr>
          <w:sz w:val="24"/>
          <w:szCs w:val="24"/>
        </w:rPr>
        <w:t>daļām, vai kādai no daļām atsevišķi.</w:t>
      </w:r>
      <w:r w:rsidR="006C748C" w:rsidRPr="00E029FE">
        <w:rPr>
          <w:sz w:val="24"/>
          <w:szCs w:val="24"/>
        </w:rPr>
        <w:t xml:space="preserve"> </w:t>
      </w:r>
    </w:p>
    <w:p w:rsidR="00C807AC" w:rsidRPr="00E029FE" w:rsidRDefault="005B37DA" w:rsidP="00DD35AF">
      <w:pPr>
        <w:pStyle w:val="StyleStyle1Justified"/>
        <w:numPr>
          <w:ilvl w:val="1"/>
          <w:numId w:val="2"/>
        </w:numPr>
        <w:tabs>
          <w:tab w:val="clear" w:pos="644"/>
          <w:tab w:val="num" w:pos="142"/>
          <w:tab w:val="left" w:pos="426"/>
        </w:tabs>
        <w:ind w:left="0" w:firstLine="0"/>
        <w:rPr>
          <w:sz w:val="24"/>
          <w:szCs w:val="24"/>
        </w:rPr>
      </w:pPr>
      <w:r w:rsidRPr="00E029FE">
        <w:rPr>
          <w:sz w:val="24"/>
          <w:szCs w:val="24"/>
        </w:rPr>
        <w:t>I</w:t>
      </w:r>
      <w:r w:rsidR="00C807AC" w:rsidRPr="00E029FE">
        <w:rPr>
          <w:sz w:val="24"/>
          <w:szCs w:val="24"/>
        </w:rPr>
        <w:t>egādes nosacījumi:</w:t>
      </w:r>
    </w:p>
    <w:p w:rsidR="009F5844" w:rsidRPr="00E029FE" w:rsidRDefault="00996B5C" w:rsidP="00996B5C">
      <w:pPr>
        <w:jc w:val="both"/>
        <w:rPr>
          <w:bCs/>
          <w:iCs/>
        </w:rPr>
      </w:pPr>
      <w:r w:rsidRPr="00E029FE">
        <w:rPr>
          <w:bCs/>
          <w:iCs/>
        </w:rPr>
        <w:t xml:space="preserve">Pasūtītājs pēc nepieciešamības veic </w:t>
      </w:r>
      <w:r w:rsidRPr="00E029FE">
        <w:t>rezerves daļu</w:t>
      </w:r>
      <w:r w:rsidR="002E79F5" w:rsidRPr="00E029FE">
        <w:rPr>
          <w:bCs/>
          <w:iCs/>
        </w:rPr>
        <w:t xml:space="preserve"> mutisko izsoli</w:t>
      </w:r>
      <w:r w:rsidRPr="00E029FE">
        <w:rPr>
          <w:bCs/>
          <w:iCs/>
        </w:rPr>
        <w:t xml:space="preserve">, nosūtot uzaicinājumu iesniegt piedāvājumus </w:t>
      </w:r>
      <w:r w:rsidR="002E79F5" w:rsidRPr="00E029FE">
        <w:rPr>
          <w:bCs/>
          <w:iCs/>
        </w:rPr>
        <w:t>u</w:t>
      </w:r>
      <w:r w:rsidR="00EE31A6" w:rsidRPr="00E029FE">
        <w:rPr>
          <w:bCs/>
          <w:iCs/>
        </w:rPr>
        <w:t>n</w:t>
      </w:r>
      <w:r w:rsidR="002E79F5" w:rsidRPr="00E029FE">
        <w:rPr>
          <w:bCs/>
          <w:iCs/>
        </w:rPr>
        <w:t xml:space="preserve"> piedalīties mutiskajā izsolē </w:t>
      </w:r>
      <w:r w:rsidRPr="00E029FE">
        <w:rPr>
          <w:bCs/>
          <w:iCs/>
        </w:rPr>
        <w:t xml:space="preserve">visiem Piegādātājiem saskaņā ar </w:t>
      </w:r>
      <w:r w:rsidRPr="00E029FE">
        <w:t>Vispārīgās vienošanās noteikumiem</w:t>
      </w:r>
      <w:r w:rsidR="002E79F5" w:rsidRPr="00E029FE">
        <w:rPr>
          <w:bCs/>
          <w:iCs/>
        </w:rPr>
        <w:t xml:space="preserve">, pēc mutiskās izsoles rezultātiem atsevišķi ar katru Pretendentu, kurš atzīts par uzvarētāju katrā atsevišķā pozīcijā, slēdzot līgumus par rezerves daļu iegādi. </w:t>
      </w:r>
    </w:p>
    <w:p w:rsidR="00996B5C" w:rsidRPr="00E029FE" w:rsidRDefault="00996B5C" w:rsidP="00996B5C">
      <w:pPr>
        <w:jc w:val="both"/>
      </w:pPr>
    </w:p>
    <w:p w:rsidR="00C807AC" w:rsidRPr="00E029FE" w:rsidRDefault="00C807AC">
      <w:pPr>
        <w:pStyle w:val="List"/>
        <w:numPr>
          <w:ilvl w:val="0"/>
          <w:numId w:val="2"/>
        </w:numPr>
        <w:jc w:val="both"/>
        <w:rPr>
          <w:rFonts w:cs="Times New Roman"/>
          <w:b/>
          <w:bCs/>
        </w:rPr>
      </w:pPr>
      <w:r w:rsidRPr="00E029FE">
        <w:rPr>
          <w:rFonts w:cs="Times New Roman"/>
          <w:b/>
          <w:bCs/>
        </w:rPr>
        <w:t>Paredzamā</w:t>
      </w:r>
      <w:r w:rsidR="00861D2E" w:rsidRPr="00E029FE">
        <w:rPr>
          <w:rFonts w:cs="Times New Roman"/>
          <w:b/>
          <w:bCs/>
        </w:rPr>
        <w:t xml:space="preserve"> līguma izpildes laiks un vieta</w:t>
      </w:r>
    </w:p>
    <w:p w:rsidR="00BA24F2" w:rsidRPr="00E029FE" w:rsidRDefault="00C807AC" w:rsidP="00BA24F2">
      <w:pPr>
        <w:pStyle w:val="Heading5"/>
        <w:numPr>
          <w:ilvl w:val="1"/>
          <w:numId w:val="2"/>
        </w:numPr>
        <w:tabs>
          <w:tab w:val="left" w:pos="426"/>
        </w:tabs>
        <w:ind w:left="0" w:firstLine="0"/>
        <w:rPr>
          <w:rFonts w:cs="Times New Roman"/>
        </w:rPr>
      </w:pPr>
      <w:r w:rsidRPr="00E029FE">
        <w:rPr>
          <w:rFonts w:cs="Times New Roman"/>
        </w:rPr>
        <w:t xml:space="preserve">Vispārīgās vienošanās darbības laiks ir 12 (divpadsmit) mēneši no vispārīgās vienošanās </w:t>
      </w:r>
      <w:r w:rsidR="00422B0A" w:rsidRPr="00E029FE">
        <w:rPr>
          <w:rFonts w:cs="Times New Roman"/>
        </w:rPr>
        <w:t>nos</w:t>
      </w:r>
      <w:r w:rsidR="00720089" w:rsidRPr="00E029FE">
        <w:rPr>
          <w:rFonts w:cs="Times New Roman"/>
        </w:rPr>
        <w:t xml:space="preserve">lēgšanas dienas vai līdz brīdim, kad iestājas Vispārīgās vienošanās 2.2.punktā minētais nosacījums (kurš nosacījums iestājas ātrāk). </w:t>
      </w:r>
    </w:p>
    <w:p w:rsidR="00BA24F2" w:rsidRPr="00E029FE" w:rsidRDefault="00BA24F2" w:rsidP="00BA24F2">
      <w:pPr>
        <w:pStyle w:val="Heading5"/>
        <w:numPr>
          <w:ilvl w:val="1"/>
          <w:numId w:val="2"/>
        </w:numPr>
        <w:tabs>
          <w:tab w:val="left" w:pos="426"/>
        </w:tabs>
        <w:ind w:left="0" w:firstLine="0"/>
        <w:rPr>
          <w:rFonts w:cs="Times New Roman"/>
          <w:bCs/>
        </w:rPr>
      </w:pPr>
      <w:r w:rsidRPr="00E029FE">
        <w:rPr>
          <w:rFonts w:cs="Times New Roman"/>
        </w:rPr>
        <w:t xml:space="preserve">Vispārīgās vienošanās </w:t>
      </w:r>
      <w:r w:rsidR="00A72C2B" w:rsidRPr="00E029FE">
        <w:rPr>
          <w:rFonts w:cs="Times New Roman"/>
          <w:bCs/>
        </w:rPr>
        <w:t>ar p</w:t>
      </w:r>
      <w:r w:rsidRPr="00E029FE">
        <w:rPr>
          <w:rFonts w:cs="Times New Roman"/>
          <w:bCs/>
        </w:rPr>
        <w:t>retendentiem tiks slēgtas par katru iepirkuma daļu atsevišķi</w:t>
      </w:r>
      <w:r w:rsidR="009E360E" w:rsidRPr="00E029FE">
        <w:rPr>
          <w:rFonts w:cs="Times New Roman"/>
          <w:bCs/>
        </w:rPr>
        <w:t>.</w:t>
      </w:r>
    </w:p>
    <w:p w:rsidR="00C807AC" w:rsidRPr="00E029FE" w:rsidRDefault="003259A9" w:rsidP="008738D0">
      <w:pPr>
        <w:pStyle w:val="Heading5"/>
        <w:numPr>
          <w:ilvl w:val="1"/>
          <w:numId w:val="2"/>
        </w:numPr>
        <w:tabs>
          <w:tab w:val="left" w:pos="426"/>
        </w:tabs>
        <w:ind w:left="0" w:firstLine="0"/>
        <w:rPr>
          <w:rFonts w:cs="Times New Roman"/>
        </w:rPr>
      </w:pPr>
      <w:r w:rsidRPr="00E029FE">
        <w:rPr>
          <w:rFonts w:cs="Times New Roman"/>
        </w:rPr>
        <w:t>Rezerves daļu</w:t>
      </w:r>
      <w:r w:rsidR="00A339C4" w:rsidRPr="00E029FE">
        <w:rPr>
          <w:rFonts w:cs="Times New Roman"/>
        </w:rPr>
        <w:t xml:space="preserve"> </w:t>
      </w:r>
      <w:r w:rsidR="005B37DA" w:rsidRPr="00E029FE">
        <w:rPr>
          <w:rFonts w:cs="Times New Roman"/>
        </w:rPr>
        <w:t>piegādes vieta: Latvija, Daugavpils</w:t>
      </w:r>
      <w:r w:rsidRPr="00E029FE">
        <w:rPr>
          <w:rFonts w:cs="Times New Roman"/>
        </w:rPr>
        <w:t>, Kārklu iela 24</w:t>
      </w:r>
      <w:r w:rsidR="00597302" w:rsidRPr="00E029FE">
        <w:rPr>
          <w:rFonts w:cs="Times New Roman"/>
        </w:rPr>
        <w:t>.</w:t>
      </w:r>
    </w:p>
    <w:p w:rsidR="00C807AC" w:rsidRPr="00E029FE" w:rsidRDefault="00C807AC" w:rsidP="003259A9">
      <w:pPr>
        <w:pStyle w:val="List2"/>
        <w:ind w:left="2880" w:firstLine="0"/>
        <w:jc w:val="both"/>
        <w:rPr>
          <w:rFonts w:cs="Times New Roman"/>
        </w:rPr>
      </w:pPr>
      <w:r w:rsidRPr="00E029FE">
        <w:rPr>
          <w:rFonts w:cs="Times New Roman"/>
        </w:rPr>
        <w:t xml:space="preserve">      </w:t>
      </w:r>
    </w:p>
    <w:p w:rsidR="00C807AC" w:rsidRPr="00E029FE" w:rsidRDefault="00C807AC">
      <w:pPr>
        <w:pStyle w:val="List"/>
        <w:numPr>
          <w:ilvl w:val="0"/>
          <w:numId w:val="2"/>
        </w:numPr>
        <w:tabs>
          <w:tab w:val="num" w:pos="643"/>
        </w:tabs>
        <w:ind w:left="426" w:hanging="426"/>
        <w:jc w:val="both"/>
        <w:rPr>
          <w:rFonts w:cs="Times New Roman"/>
        </w:rPr>
      </w:pPr>
      <w:r w:rsidRPr="00E029FE">
        <w:rPr>
          <w:rFonts w:cs="Times New Roman"/>
          <w:b/>
          <w:bCs/>
        </w:rPr>
        <w:t>Piedāvājuma derīguma termiņš:</w:t>
      </w:r>
      <w:r w:rsidRPr="00E029FE">
        <w:rPr>
          <w:rFonts w:cs="Times New Roman"/>
        </w:rPr>
        <w:t xml:space="preserve"> </w:t>
      </w:r>
      <w:r w:rsidR="00247959" w:rsidRPr="00E029FE">
        <w:rPr>
          <w:rFonts w:cs="Times New Roman"/>
        </w:rPr>
        <w:t>piedāvājums ir  spēkā 60</w:t>
      </w:r>
      <w:r w:rsidR="00A3543C" w:rsidRPr="00E029FE">
        <w:rPr>
          <w:rFonts w:cs="Times New Roman"/>
        </w:rPr>
        <w:t xml:space="preserve"> kalendārās dienas no piedāvājuma atvēršanas brīža</w:t>
      </w:r>
      <w:r w:rsidRPr="00E029FE">
        <w:rPr>
          <w:rFonts w:cs="Times New Roman"/>
        </w:rPr>
        <w:t>.</w:t>
      </w:r>
    </w:p>
    <w:p w:rsidR="00C807AC" w:rsidRPr="00E029FE" w:rsidRDefault="00C807AC">
      <w:pPr>
        <w:pStyle w:val="List"/>
        <w:numPr>
          <w:ilvl w:val="0"/>
          <w:numId w:val="2"/>
        </w:numPr>
        <w:tabs>
          <w:tab w:val="num" w:pos="643"/>
        </w:tabs>
        <w:ind w:left="426" w:hanging="426"/>
        <w:jc w:val="both"/>
        <w:rPr>
          <w:rFonts w:cs="Times New Roman"/>
        </w:rPr>
      </w:pPr>
      <w:r w:rsidRPr="00E029FE">
        <w:rPr>
          <w:rFonts w:cs="Times New Roman"/>
          <w:b/>
          <w:bCs/>
        </w:rPr>
        <w:t xml:space="preserve">Informācija par </w:t>
      </w:r>
      <w:r w:rsidR="00DE4843" w:rsidRPr="00E029FE">
        <w:rPr>
          <w:rFonts w:cs="Times New Roman"/>
          <w:b/>
          <w:bCs/>
        </w:rPr>
        <w:t>iepirkumu</w:t>
      </w:r>
    </w:p>
    <w:p w:rsidR="003259A9" w:rsidRPr="00E029FE" w:rsidRDefault="00DE4843" w:rsidP="008738D0">
      <w:pPr>
        <w:numPr>
          <w:ilvl w:val="1"/>
          <w:numId w:val="2"/>
        </w:numPr>
        <w:tabs>
          <w:tab w:val="clear" w:pos="644"/>
          <w:tab w:val="num" w:pos="284"/>
          <w:tab w:val="left" w:pos="426"/>
        </w:tabs>
        <w:suppressAutoHyphens/>
        <w:ind w:left="0" w:firstLine="0"/>
        <w:jc w:val="both"/>
        <w:rPr>
          <w:b/>
        </w:rPr>
      </w:pPr>
      <w:r w:rsidRPr="00E029FE">
        <w:rPr>
          <w:lang w:eastAsia="lv-LV"/>
        </w:rPr>
        <w:t>Iepirkuma</w:t>
      </w:r>
      <w:r w:rsidR="00720089" w:rsidRPr="00E029FE">
        <w:rPr>
          <w:lang w:eastAsia="lv-LV"/>
        </w:rPr>
        <w:t xml:space="preserve"> nolikums</w:t>
      </w:r>
      <w:r w:rsidR="009A0E08" w:rsidRPr="00E029FE">
        <w:rPr>
          <w:lang w:eastAsia="lv-LV"/>
        </w:rPr>
        <w:t xml:space="preserve"> </w:t>
      </w:r>
      <w:r w:rsidR="009A0E08" w:rsidRPr="00E029FE">
        <w:t xml:space="preserve">ar visiem pielikumiem ir brīvi pieejams </w:t>
      </w:r>
      <w:r w:rsidR="003259A9" w:rsidRPr="00E029FE">
        <w:t xml:space="preserve">Pasūtītāja mājas lapā internetā </w:t>
      </w:r>
      <w:hyperlink r:id="rId10" w:history="1">
        <w:r w:rsidR="003259A9" w:rsidRPr="00E029FE">
          <w:rPr>
            <w:rStyle w:val="Hyperlink"/>
            <w:color w:val="auto"/>
          </w:rPr>
          <w:t>www.satiksme.daugavpils.lv</w:t>
        </w:r>
      </w:hyperlink>
      <w:r w:rsidR="003259A9" w:rsidRPr="00E029FE">
        <w:t xml:space="preserve"> un Daugavpils pilsētas domes mājas lapā </w:t>
      </w:r>
      <w:hyperlink r:id="rId11" w:history="1">
        <w:r w:rsidR="003259A9" w:rsidRPr="00E029FE">
          <w:rPr>
            <w:rStyle w:val="Hyperlink"/>
            <w:color w:val="auto"/>
          </w:rPr>
          <w:t>www.daugavpils.lv</w:t>
        </w:r>
      </w:hyperlink>
      <w:r w:rsidR="003259A9" w:rsidRPr="00E029FE">
        <w:t xml:space="preserve">. Ar iepirkuma komisijas apstiprināto </w:t>
      </w:r>
      <w:r w:rsidRPr="00E029FE">
        <w:rPr>
          <w:lang w:eastAsia="lv-LV"/>
        </w:rPr>
        <w:t>iepirkuma</w:t>
      </w:r>
      <w:r w:rsidR="003259A9" w:rsidRPr="00E029FE">
        <w:rPr>
          <w:lang w:eastAsia="lv-LV"/>
        </w:rPr>
        <w:t xml:space="preserve"> nolikumu</w:t>
      </w:r>
      <w:r w:rsidR="00A72C2B" w:rsidRPr="00E029FE">
        <w:t xml:space="preserve"> papīra formātā p</w:t>
      </w:r>
      <w:r w:rsidR="003259A9" w:rsidRPr="00E029FE">
        <w:t xml:space="preserve">retendenti var iepazīties, ierodoties 18.Novembra ielā 183, Daugavpilī, Latvijā, AS ,,Daugavpils satiksme”, 2.stāvā 1.kab. pirmdienās, otrdienās, trešdienās, ceturtdienās - no plkst. 08:00 </w:t>
      </w:r>
      <w:r w:rsidR="003259A9" w:rsidRPr="00E029FE">
        <w:rPr>
          <w:lang w:val="en-US"/>
        </w:rPr>
        <w:t>l</w:t>
      </w:r>
      <w:r w:rsidR="003259A9" w:rsidRPr="00E029FE">
        <w:t>ī</w:t>
      </w:r>
      <w:proofErr w:type="spellStart"/>
      <w:r w:rsidR="003259A9" w:rsidRPr="00E029FE">
        <w:rPr>
          <w:lang w:val="en-US"/>
        </w:rPr>
        <w:t>dz</w:t>
      </w:r>
      <w:proofErr w:type="spellEnd"/>
      <w:r w:rsidR="003259A9" w:rsidRPr="00E029FE">
        <w:t xml:space="preserve"> 12:00 </w:t>
      </w:r>
      <w:r w:rsidR="003259A9" w:rsidRPr="00E029FE">
        <w:rPr>
          <w:lang w:val="en-US"/>
        </w:rPr>
        <w:t>un</w:t>
      </w:r>
      <w:r w:rsidR="003259A9" w:rsidRPr="00E029FE">
        <w:t xml:space="preserve"> </w:t>
      </w:r>
      <w:r w:rsidR="003259A9" w:rsidRPr="00E029FE">
        <w:rPr>
          <w:lang w:val="en-US"/>
        </w:rPr>
        <w:t>no</w:t>
      </w:r>
      <w:r w:rsidR="003259A9" w:rsidRPr="00E029FE">
        <w:t xml:space="preserve"> </w:t>
      </w:r>
      <w:proofErr w:type="spellStart"/>
      <w:r w:rsidR="003259A9" w:rsidRPr="00E029FE">
        <w:rPr>
          <w:lang w:val="en-US"/>
        </w:rPr>
        <w:t>plkst</w:t>
      </w:r>
      <w:proofErr w:type="spellEnd"/>
      <w:r w:rsidR="003259A9" w:rsidRPr="00E029FE">
        <w:t xml:space="preserve">. 12:45 </w:t>
      </w:r>
      <w:r w:rsidR="003259A9" w:rsidRPr="00E029FE">
        <w:rPr>
          <w:lang w:val="en-US"/>
        </w:rPr>
        <w:t>l</w:t>
      </w:r>
      <w:r w:rsidR="003259A9" w:rsidRPr="00E029FE">
        <w:t>ī</w:t>
      </w:r>
      <w:proofErr w:type="spellStart"/>
      <w:r w:rsidR="003259A9" w:rsidRPr="00E029FE">
        <w:rPr>
          <w:lang w:val="en-US"/>
        </w:rPr>
        <w:t>dz</w:t>
      </w:r>
      <w:proofErr w:type="spellEnd"/>
      <w:r w:rsidR="003259A9" w:rsidRPr="00E029FE">
        <w:t xml:space="preserve"> 17:00 </w:t>
      </w:r>
      <w:r w:rsidR="003259A9" w:rsidRPr="00E029FE">
        <w:rPr>
          <w:lang w:val="en-US"/>
        </w:rPr>
        <w:t>un</w:t>
      </w:r>
      <w:r w:rsidR="003259A9" w:rsidRPr="00E029FE">
        <w:t xml:space="preserve"> </w:t>
      </w:r>
      <w:proofErr w:type="spellStart"/>
      <w:r w:rsidR="003259A9" w:rsidRPr="00E029FE">
        <w:rPr>
          <w:lang w:val="en-US"/>
        </w:rPr>
        <w:t>piektdien</w:t>
      </w:r>
      <w:proofErr w:type="spellEnd"/>
      <w:r w:rsidR="003259A9" w:rsidRPr="00E029FE">
        <w:t>ā</w:t>
      </w:r>
      <w:r w:rsidR="003259A9" w:rsidRPr="00E029FE">
        <w:rPr>
          <w:lang w:val="en-US"/>
        </w:rPr>
        <w:t>s</w:t>
      </w:r>
      <w:r w:rsidR="003259A9" w:rsidRPr="00E029FE">
        <w:t xml:space="preserve"> – </w:t>
      </w:r>
      <w:r w:rsidR="003259A9" w:rsidRPr="00E029FE">
        <w:rPr>
          <w:lang w:val="en-US"/>
        </w:rPr>
        <w:t>no</w:t>
      </w:r>
      <w:r w:rsidR="003259A9" w:rsidRPr="00E029FE">
        <w:t xml:space="preserve"> </w:t>
      </w:r>
      <w:proofErr w:type="spellStart"/>
      <w:r w:rsidR="003259A9" w:rsidRPr="00E029FE">
        <w:rPr>
          <w:lang w:val="en-US"/>
        </w:rPr>
        <w:t>plkst</w:t>
      </w:r>
      <w:proofErr w:type="spellEnd"/>
      <w:r w:rsidR="003259A9" w:rsidRPr="00E029FE">
        <w:t xml:space="preserve">.08:00 </w:t>
      </w:r>
      <w:r w:rsidR="003259A9" w:rsidRPr="00E029FE">
        <w:rPr>
          <w:lang w:val="en-US"/>
        </w:rPr>
        <w:t>l</w:t>
      </w:r>
      <w:r w:rsidR="003259A9" w:rsidRPr="00E029FE">
        <w:t>ī</w:t>
      </w:r>
      <w:proofErr w:type="spellStart"/>
      <w:r w:rsidR="003259A9" w:rsidRPr="00E029FE">
        <w:rPr>
          <w:lang w:val="en-US"/>
        </w:rPr>
        <w:t>dz</w:t>
      </w:r>
      <w:proofErr w:type="spellEnd"/>
      <w:r w:rsidR="003259A9" w:rsidRPr="00E029FE">
        <w:t xml:space="preserve"> 12:00 </w:t>
      </w:r>
      <w:r w:rsidR="003259A9" w:rsidRPr="00E029FE">
        <w:rPr>
          <w:lang w:val="en-US"/>
        </w:rPr>
        <w:t>un</w:t>
      </w:r>
      <w:r w:rsidR="003259A9" w:rsidRPr="00E029FE">
        <w:t xml:space="preserve"> </w:t>
      </w:r>
      <w:r w:rsidR="003259A9" w:rsidRPr="00E029FE">
        <w:rPr>
          <w:lang w:val="en-US"/>
        </w:rPr>
        <w:t>no</w:t>
      </w:r>
      <w:r w:rsidR="003259A9" w:rsidRPr="00E029FE">
        <w:t xml:space="preserve"> </w:t>
      </w:r>
      <w:proofErr w:type="spellStart"/>
      <w:r w:rsidR="003259A9" w:rsidRPr="00E029FE">
        <w:rPr>
          <w:lang w:val="en-US"/>
        </w:rPr>
        <w:t>plkst</w:t>
      </w:r>
      <w:proofErr w:type="spellEnd"/>
      <w:r w:rsidR="003259A9" w:rsidRPr="00E029FE">
        <w:t xml:space="preserve">. 12:45 līdz plkst. 15:45 vai saņemt elektroniski, iepriekš nosūtot pieprasījumu uz e-pastu </w:t>
      </w:r>
      <w:hyperlink r:id="rId12" w:history="1">
        <w:r w:rsidR="003259A9" w:rsidRPr="00E029FE">
          <w:rPr>
            <w:rStyle w:val="Hyperlink"/>
            <w:color w:val="auto"/>
          </w:rPr>
          <w:t>tramvaju@dautkom.lv</w:t>
        </w:r>
      </w:hyperlink>
      <w:r w:rsidR="003259A9" w:rsidRPr="00E029FE">
        <w:t>.</w:t>
      </w:r>
    </w:p>
    <w:p w:rsidR="00BE7AA0" w:rsidRPr="00E029FE" w:rsidRDefault="00BE7AA0" w:rsidP="008738D0">
      <w:pPr>
        <w:numPr>
          <w:ilvl w:val="1"/>
          <w:numId w:val="2"/>
        </w:numPr>
        <w:tabs>
          <w:tab w:val="clear" w:pos="644"/>
          <w:tab w:val="num" w:pos="284"/>
          <w:tab w:val="left" w:pos="426"/>
        </w:tabs>
        <w:suppressAutoHyphens/>
        <w:ind w:left="0" w:firstLine="0"/>
        <w:jc w:val="both"/>
        <w:rPr>
          <w:b/>
        </w:rPr>
      </w:pPr>
      <w:r w:rsidRPr="00E029FE">
        <w:lastRenderedPageBreak/>
        <w:t xml:space="preserve">Nolikuma grozījumi un atbildes uz piegādātāju jautājumiem tiek publicētas Pasūtītāja mājas lapā internetā </w:t>
      </w:r>
      <w:hyperlink r:id="rId13" w:history="1">
        <w:r w:rsidR="003259A9" w:rsidRPr="00E029FE">
          <w:rPr>
            <w:rStyle w:val="Hyperlink"/>
            <w:color w:val="auto"/>
          </w:rPr>
          <w:t>www.satiksme.daugavpils.lv</w:t>
        </w:r>
      </w:hyperlink>
      <w:r w:rsidR="00282EBF" w:rsidRPr="00E029FE">
        <w:t xml:space="preserve"> un Daugavpils pilsētas domes mājas lapā </w:t>
      </w:r>
      <w:hyperlink r:id="rId14" w:history="1">
        <w:r w:rsidR="003259A9" w:rsidRPr="00E029FE">
          <w:rPr>
            <w:rStyle w:val="Hyperlink"/>
            <w:color w:val="auto"/>
          </w:rPr>
          <w:t>www.daugavpils.lv</w:t>
        </w:r>
      </w:hyperlink>
      <w:r w:rsidRPr="00E029FE">
        <w:t xml:space="preserve">.   Piegādātāja pienākums ir pastāvīgi sekot publicētajai informācijai un ņemt vērā to, sagatavojot  savu piedāvājumu. </w:t>
      </w:r>
    </w:p>
    <w:p w:rsidR="00C807AC" w:rsidRPr="00E029FE" w:rsidRDefault="005B37DA" w:rsidP="008738D0">
      <w:pPr>
        <w:numPr>
          <w:ilvl w:val="1"/>
          <w:numId w:val="2"/>
        </w:numPr>
        <w:tabs>
          <w:tab w:val="clear" w:pos="644"/>
          <w:tab w:val="num" w:pos="284"/>
          <w:tab w:val="left" w:pos="426"/>
        </w:tabs>
        <w:ind w:left="0" w:firstLine="0"/>
        <w:jc w:val="both"/>
      </w:pPr>
      <w:r w:rsidRPr="00E029FE">
        <w:t xml:space="preserve">Pasūtītājs veic </w:t>
      </w:r>
      <w:r w:rsidR="00DE4843" w:rsidRPr="00E029FE">
        <w:t>iepirkumu</w:t>
      </w:r>
      <w:r w:rsidRPr="00E029FE">
        <w:t xml:space="preserve"> saskaņā ar </w:t>
      </w:r>
      <w:r w:rsidR="00EE31A6" w:rsidRPr="00E029FE">
        <w:t xml:space="preserve">2015.gada 20.aprīlī apstiprinātās instrukcijas „Instrukcija par AS „Daugavpils satiksme” iepirkumu procedūras veikšanas kārtību, ja paredzamā līgumcena ir mazāka par Ministru kabineta noteiktajām līgumcenu robežām” </w:t>
      </w:r>
      <w:r w:rsidRPr="00E029FE">
        <w:t>prasībām.</w:t>
      </w:r>
    </w:p>
    <w:p w:rsidR="003259A9" w:rsidRPr="00E029FE" w:rsidRDefault="003259A9" w:rsidP="008738D0">
      <w:pPr>
        <w:jc w:val="both"/>
      </w:pPr>
    </w:p>
    <w:p w:rsidR="00C807AC" w:rsidRPr="00E029FE" w:rsidRDefault="00BE7AA0">
      <w:pPr>
        <w:pStyle w:val="List"/>
        <w:numPr>
          <w:ilvl w:val="0"/>
          <w:numId w:val="2"/>
        </w:numPr>
        <w:jc w:val="both"/>
        <w:rPr>
          <w:rFonts w:cs="Times New Roman"/>
          <w:b/>
          <w:bCs/>
        </w:rPr>
      </w:pPr>
      <w:r w:rsidRPr="00E029FE">
        <w:rPr>
          <w:rFonts w:cs="Times New Roman"/>
          <w:b/>
          <w:bCs/>
        </w:rPr>
        <w:t>Piedāvāju</w:t>
      </w:r>
      <w:r w:rsidR="00C807AC" w:rsidRPr="00E029FE">
        <w:rPr>
          <w:rFonts w:cs="Times New Roman"/>
          <w:b/>
          <w:bCs/>
        </w:rPr>
        <w:t>ma iesniegšanas un atvēršanas v</w:t>
      </w:r>
      <w:r w:rsidR="00861D2E" w:rsidRPr="00E029FE">
        <w:rPr>
          <w:rFonts w:cs="Times New Roman"/>
          <w:b/>
          <w:bCs/>
        </w:rPr>
        <w:t>ieta, datums, laiks un kārtība</w:t>
      </w:r>
    </w:p>
    <w:p w:rsidR="00ED396E" w:rsidRPr="00E029FE" w:rsidRDefault="003259A9" w:rsidP="00ED396E">
      <w:pPr>
        <w:numPr>
          <w:ilvl w:val="1"/>
          <w:numId w:val="2"/>
        </w:numPr>
        <w:tabs>
          <w:tab w:val="clear" w:pos="644"/>
          <w:tab w:val="left" w:pos="426"/>
          <w:tab w:val="num" w:pos="567"/>
        </w:tabs>
        <w:suppressAutoHyphens/>
        <w:ind w:left="0" w:firstLine="0"/>
        <w:jc w:val="both"/>
      </w:pPr>
      <w:r w:rsidRPr="00E029FE">
        <w:t xml:space="preserve">Pretendenti piedāvājumus var iesniegt līdz </w:t>
      </w:r>
      <w:r w:rsidR="00720089" w:rsidRPr="00E029FE">
        <w:rPr>
          <w:b/>
          <w:u w:val="single"/>
        </w:rPr>
        <w:t xml:space="preserve">2016.gada </w:t>
      </w:r>
      <w:r w:rsidR="00ED396E" w:rsidRPr="00E029FE">
        <w:rPr>
          <w:b/>
          <w:u w:val="single"/>
        </w:rPr>
        <w:t>20.jūlija</w:t>
      </w:r>
      <w:r w:rsidRPr="00E029FE">
        <w:rPr>
          <w:u w:val="single"/>
        </w:rPr>
        <w:t xml:space="preserve">, </w:t>
      </w:r>
      <w:r w:rsidRPr="00E029FE">
        <w:rPr>
          <w:b/>
          <w:u w:val="single"/>
        </w:rPr>
        <w:t>plkst. 10:00</w:t>
      </w:r>
      <w:r w:rsidRPr="00E029FE">
        <w:rPr>
          <w:b/>
        </w:rPr>
        <w:t>,</w:t>
      </w:r>
      <w:r w:rsidRPr="00E029FE">
        <w:t xml:space="preserve"> AS ,,Daugavpils satiksme”, 18.novembra ielā 183, Daugavpilī, Latvijā,  2.stāvā 1.kab.</w:t>
      </w:r>
    </w:p>
    <w:p w:rsidR="006A65E4" w:rsidRPr="00E029FE" w:rsidRDefault="006A65E4" w:rsidP="00ED396E">
      <w:pPr>
        <w:numPr>
          <w:ilvl w:val="1"/>
          <w:numId w:val="2"/>
        </w:numPr>
        <w:tabs>
          <w:tab w:val="clear" w:pos="644"/>
          <w:tab w:val="left" w:pos="426"/>
          <w:tab w:val="num" w:pos="567"/>
        </w:tabs>
        <w:suppressAutoHyphens/>
        <w:ind w:left="0" w:firstLine="0"/>
        <w:jc w:val="both"/>
      </w:pPr>
      <w:r w:rsidRPr="00E029FE">
        <w:t xml:space="preserve">Piedāvājums jāiesniedz personīgi vai atsūtot to pa pastu AS ,,Daugavpils satiksme”, 18.Novembra ielā 183,  Daugavpilī, Latvijā, LV – 5417. Pasta sūtījumam jābūt nogādātam līdz </w:t>
      </w:r>
      <w:r w:rsidR="00720089" w:rsidRPr="00E029FE">
        <w:rPr>
          <w:b/>
          <w:u w:val="single"/>
        </w:rPr>
        <w:t xml:space="preserve">2016.gada </w:t>
      </w:r>
      <w:r w:rsidR="00ED396E" w:rsidRPr="00E029FE">
        <w:rPr>
          <w:b/>
          <w:u w:val="single"/>
        </w:rPr>
        <w:t>20.jūlija</w:t>
      </w:r>
      <w:r w:rsidRPr="00E029FE">
        <w:rPr>
          <w:u w:val="single"/>
        </w:rPr>
        <w:t xml:space="preserve">, </w:t>
      </w:r>
      <w:r w:rsidRPr="00E029FE">
        <w:rPr>
          <w:b/>
          <w:u w:val="single"/>
        </w:rPr>
        <w:t>plkst. 10:00</w:t>
      </w:r>
      <w:r w:rsidRPr="00E029FE">
        <w:rPr>
          <w:u w:val="single"/>
        </w:rPr>
        <w:t>.</w:t>
      </w:r>
    </w:p>
    <w:p w:rsidR="00BE7AA0" w:rsidRPr="00E029FE" w:rsidRDefault="00BE7AA0" w:rsidP="008738D0">
      <w:pPr>
        <w:numPr>
          <w:ilvl w:val="1"/>
          <w:numId w:val="2"/>
        </w:numPr>
        <w:tabs>
          <w:tab w:val="clear" w:pos="644"/>
          <w:tab w:val="left" w:pos="142"/>
          <w:tab w:val="num" w:pos="284"/>
          <w:tab w:val="left" w:pos="426"/>
          <w:tab w:val="num" w:pos="567"/>
          <w:tab w:val="left" w:pos="709"/>
        </w:tabs>
        <w:ind w:left="0" w:firstLine="0"/>
        <w:jc w:val="both"/>
      </w:pPr>
      <w:r w:rsidRPr="00E029FE">
        <w:t>Saņemot piedāvājumu Pasūtītāja atbildīgā persona uz ārējās aploksnes norāda saņemšanas</w:t>
      </w:r>
      <w:r w:rsidR="00422B0A" w:rsidRPr="00E029FE">
        <w:t xml:space="preserve"> datumu un laiku, kad piedāvājums</w:t>
      </w:r>
      <w:r w:rsidRPr="00E029FE">
        <w:t xml:space="preserve"> ir saņemts, un apstiprina ar savu parakstu, kā arī reģistrē piedāvājumu pretendentu sarakstā to iesniegšanas secībā, norādot tā nosaukumu, adresi, tālruņa nr., kā arī piedāvājuma iesniegšanas datumu un laiku.</w:t>
      </w:r>
    </w:p>
    <w:p w:rsidR="0090090C" w:rsidRPr="00E029FE" w:rsidRDefault="0090090C" w:rsidP="008738D0">
      <w:pPr>
        <w:numPr>
          <w:ilvl w:val="1"/>
          <w:numId w:val="2"/>
        </w:numPr>
        <w:tabs>
          <w:tab w:val="clear" w:pos="644"/>
          <w:tab w:val="num" w:pos="284"/>
          <w:tab w:val="left" w:pos="426"/>
          <w:tab w:val="num" w:pos="567"/>
        </w:tabs>
        <w:ind w:left="0" w:firstLine="0"/>
        <w:jc w:val="both"/>
      </w:pPr>
      <w:r w:rsidRPr="00E029FE">
        <w:t>Ja piedāvājums iesniegts pēc norādītā piedāvājumu iesniegšanas termiņa beigām, vai nav noformēts tā, lai piedāvājumā iekļautā informācija nebūtu pieejama līdz piedāvājumu atvēršanas brīdim, to nereģistrē un neat</w:t>
      </w:r>
      <w:r w:rsidR="00A72C2B" w:rsidRPr="00E029FE">
        <w:t>vērtu atdod vai nosūta atpakaļ p</w:t>
      </w:r>
      <w:r w:rsidRPr="00E029FE">
        <w:t xml:space="preserve">retendentam. </w:t>
      </w:r>
    </w:p>
    <w:p w:rsidR="0090090C" w:rsidRPr="00E029FE" w:rsidRDefault="0090090C" w:rsidP="008738D0">
      <w:pPr>
        <w:numPr>
          <w:ilvl w:val="1"/>
          <w:numId w:val="2"/>
        </w:numPr>
        <w:tabs>
          <w:tab w:val="clear" w:pos="644"/>
          <w:tab w:val="num" w:pos="284"/>
          <w:tab w:val="left" w:pos="426"/>
          <w:tab w:val="num" w:pos="567"/>
        </w:tabs>
        <w:ind w:left="0" w:firstLine="0"/>
        <w:jc w:val="both"/>
      </w:pPr>
      <w:r w:rsidRPr="00E029FE">
        <w:t>Ja piedāvājums, kas atsūtīts pa pastu, tiek saņ</w:t>
      </w:r>
      <w:r w:rsidR="008514A3" w:rsidRPr="00E029FE">
        <w:t>emts atvērtā veidā vai ir bojāta aploksne</w:t>
      </w:r>
      <w:r w:rsidRPr="00E029FE">
        <w:t>, p</w:t>
      </w:r>
      <w:r w:rsidR="008514A3" w:rsidRPr="00E029FE">
        <w:t>ar to nekavējoties tiek ziņots P</w:t>
      </w:r>
      <w:r w:rsidRPr="00E029FE">
        <w:t>retendentam un aploksne tiek pārzīmogota.</w:t>
      </w:r>
    </w:p>
    <w:p w:rsidR="002A1437" w:rsidRPr="00E029FE" w:rsidRDefault="0090090C" w:rsidP="008738D0">
      <w:pPr>
        <w:numPr>
          <w:ilvl w:val="1"/>
          <w:numId w:val="2"/>
        </w:numPr>
        <w:tabs>
          <w:tab w:val="clear" w:pos="644"/>
          <w:tab w:val="left" w:pos="426"/>
          <w:tab w:val="num" w:pos="567"/>
        </w:tabs>
        <w:ind w:left="0" w:firstLine="0"/>
        <w:jc w:val="both"/>
      </w:pPr>
      <w:r w:rsidRPr="00E029FE">
        <w:t>Piedāvājumi tiks atvērti</w:t>
      </w:r>
      <w:r w:rsidR="002A1437" w:rsidRPr="00E029FE">
        <w:t>:</w:t>
      </w:r>
    </w:p>
    <w:p w:rsidR="00062910" w:rsidRPr="00E029FE" w:rsidRDefault="00062910" w:rsidP="00062910">
      <w:pPr>
        <w:tabs>
          <w:tab w:val="left" w:pos="426"/>
        </w:tabs>
        <w:suppressAutoHyphens/>
        <w:jc w:val="both"/>
      </w:pPr>
      <w:r w:rsidRPr="00E029FE">
        <w:t xml:space="preserve">Piedāvājumi tiks atvērti </w:t>
      </w:r>
      <w:r w:rsidR="008514A3" w:rsidRPr="00E029FE">
        <w:rPr>
          <w:b/>
          <w:u w:val="single"/>
        </w:rPr>
        <w:t>2016.gada</w:t>
      </w:r>
      <w:r w:rsidR="00ED396E" w:rsidRPr="00E029FE">
        <w:rPr>
          <w:b/>
          <w:u w:val="single"/>
        </w:rPr>
        <w:t xml:space="preserve"> 20.jūlijā </w:t>
      </w:r>
      <w:r w:rsidRPr="00E029FE">
        <w:rPr>
          <w:b/>
          <w:u w:val="single"/>
        </w:rPr>
        <w:t>plkst. 10:00</w:t>
      </w:r>
      <w:r w:rsidRPr="00E029FE">
        <w:t xml:space="preserve">, AS „Daugavpils satiksme”, 18.Novembra ielā 183 , Daugavpilī, Latvijā, 2.stāva, sēžu zālē. </w:t>
      </w:r>
    </w:p>
    <w:p w:rsidR="008738D0" w:rsidRPr="00E029FE" w:rsidRDefault="008738D0" w:rsidP="008738D0">
      <w:pPr>
        <w:pStyle w:val="Heading4"/>
        <w:numPr>
          <w:ilvl w:val="1"/>
          <w:numId w:val="2"/>
        </w:numPr>
        <w:tabs>
          <w:tab w:val="clear" w:pos="644"/>
          <w:tab w:val="num" w:pos="284"/>
          <w:tab w:val="left" w:pos="426"/>
          <w:tab w:val="num" w:pos="567"/>
        </w:tabs>
        <w:ind w:left="0" w:firstLine="0"/>
        <w:rPr>
          <w:rFonts w:cs="Times New Roman"/>
          <w:b w:val="0"/>
        </w:rPr>
      </w:pPr>
      <w:r w:rsidRPr="00E029FE">
        <w:rPr>
          <w:rFonts w:cs="Times New Roman"/>
          <w:b w:val="0"/>
        </w:rPr>
        <w:t xml:space="preserve">Sākot piedāvājumu atvēršanas sanāksmi, iepirkuma komisijas priekšsēdētājs informē par komisijas sastāvu un pretendentu sarakstu. </w:t>
      </w:r>
    </w:p>
    <w:p w:rsidR="005313DC" w:rsidRPr="00E029FE" w:rsidRDefault="005313DC" w:rsidP="008738D0">
      <w:pPr>
        <w:pStyle w:val="Heading5"/>
        <w:numPr>
          <w:ilvl w:val="1"/>
          <w:numId w:val="2"/>
        </w:numPr>
        <w:tabs>
          <w:tab w:val="clear" w:pos="644"/>
          <w:tab w:val="num" w:pos="284"/>
          <w:tab w:val="left" w:pos="426"/>
          <w:tab w:val="num" w:pos="567"/>
        </w:tabs>
        <w:ind w:left="0" w:firstLine="0"/>
        <w:rPr>
          <w:rFonts w:cs="Times New Roman"/>
        </w:rPr>
      </w:pPr>
      <w:r w:rsidRPr="00E029FE">
        <w:rPr>
          <w:rFonts w:cs="Times New Roman"/>
        </w:rPr>
        <w:t xml:space="preserve">Piedāvājuma atvēršanas laikā katrs </w:t>
      </w:r>
      <w:r w:rsidR="0090090C" w:rsidRPr="00E029FE">
        <w:rPr>
          <w:rFonts w:cs="Times New Roman"/>
        </w:rPr>
        <w:t xml:space="preserve">iepirkuma </w:t>
      </w:r>
      <w:r w:rsidRPr="00E029FE">
        <w:rPr>
          <w:rFonts w:cs="Times New Roman"/>
        </w:rPr>
        <w:t>komis</w:t>
      </w:r>
      <w:r w:rsidR="0090090C" w:rsidRPr="00E029FE">
        <w:rPr>
          <w:rFonts w:cs="Times New Roman"/>
        </w:rPr>
        <w:t>ijas loceklis, kas piedalās sanāksmē</w:t>
      </w:r>
      <w:r w:rsidRPr="00E029FE">
        <w:rPr>
          <w:rFonts w:cs="Times New Roman"/>
        </w:rPr>
        <w:t xml:space="preserve">, paraksta apliecinājumu, ka nav tādu apstākļu, kuru dēļ varētu uzskatīt, ka viņš </w:t>
      </w:r>
      <w:r w:rsidR="00A72C2B" w:rsidRPr="00E029FE">
        <w:rPr>
          <w:rFonts w:cs="Times New Roman"/>
        </w:rPr>
        <w:t>ir personīgi ieinteresēts kāda p</w:t>
      </w:r>
      <w:r w:rsidRPr="00E029FE">
        <w:rPr>
          <w:rFonts w:cs="Times New Roman"/>
        </w:rPr>
        <w:t xml:space="preserve">retendenta darbībā </w:t>
      </w:r>
      <w:r w:rsidR="0090090C" w:rsidRPr="00E029FE">
        <w:rPr>
          <w:rFonts w:cs="Times New Roman"/>
        </w:rPr>
        <w:t>vai</w:t>
      </w:r>
      <w:r w:rsidRPr="00E029FE">
        <w:rPr>
          <w:rFonts w:cs="Times New Roman"/>
        </w:rPr>
        <w:t xml:space="preserve"> saistīts ar to.</w:t>
      </w:r>
    </w:p>
    <w:p w:rsidR="004D7CCE" w:rsidRPr="00E029FE" w:rsidRDefault="004D7CCE" w:rsidP="008738D0">
      <w:pPr>
        <w:pStyle w:val="Heading4"/>
        <w:numPr>
          <w:ilvl w:val="1"/>
          <w:numId w:val="2"/>
        </w:numPr>
        <w:tabs>
          <w:tab w:val="clear" w:pos="644"/>
          <w:tab w:val="num" w:pos="284"/>
          <w:tab w:val="left" w:pos="426"/>
          <w:tab w:val="num" w:pos="567"/>
        </w:tabs>
        <w:ind w:left="0" w:firstLine="0"/>
        <w:rPr>
          <w:rFonts w:cs="Times New Roman"/>
          <w:b w:val="0"/>
        </w:rPr>
      </w:pPr>
      <w:r w:rsidRPr="00E029FE">
        <w:rPr>
          <w:rFonts w:cs="Times New Roman"/>
          <w:b w:val="0"/>
        </w:rPr>
        <w:t xml:space="preserve">Iepirkuma komisijas priekšsēdētājs atver piedāvājumus to iesniegšanas secībā, nolasa pretendenta nosaukumu, </w:t>
      </w:r>
      <w:r w:rsidR="00583E00" w:rsidRPr="00E029FE">
        <w:rPr>
          <w:rFonts w:cs="Times New Roman"/>
          <w:b w:val="0"/>
        </w:rPr>
        <w:t xml:space="preserve">piedāvājuma </w:t>
      </w:r>
      <w:r w:rsidRPr="00E029FE">
        <w:rPr>
          <w:rFonts w:cs="Times New Roman"/>
          <w:b w:val="0"/>
        </w:rPr>
        <w:t>iesniegšanas datumu, laiku.</w:t>
      </w:r>
    </w:p>
    <w:p w:rsidR="008C0289" w:rsidRPr="00E029FE" w:rsidRDefault="008C0289" w:rsidP="008738D0">
      <w:pPr>
        <w:pStyle w:val="Heading6"/>
        <w:numPr>
          <w:ilvl w:val="1"/>
          <w:numId w:val="2"/>
        </w:numPr>
        <w:tabs>
          <w:tab w:val="clear" w:pos="644"/>
          <w:tab w:val="left" w:pos="426"/>
          <w:tab w:val="num" w:pos="567"/>
          <w:tab w:val="left" w:pos="851"/>
        </w:tabs>
        <w:ind w:left="0" w:firstLine="0"/>
        <w:rPr>
          <w:rFonts w:cs="Times New Roman"/>
          <w:sz w:val="24"/>
        </w:rPr>
      </w:pPr>
      <w:r w:rsidRPr="00E029FE">
        <w:rPr>
          <w:rFonts w:cs="Times New Roman"/>
          <w:sz w:val="24"/>
        </w:rPr>
        <w:t>Kad visi piedāvājumi atvērti, piedāvājumu atvēršanas sanāksmi slēdz.</w:t>
      </w:r>
    </w:p>
    <w:p w:rsidR="00C807AC" w:rsidRPr="00E029FE" w:rsidRDefault="005313DC" w:rsidP="00B02CE9">
      <w:pPr>
        <w:pStyle w:val="Heading6"/>
        <w:numPr>
          <w:ilvl w:val="1"/>
          <w:numId w:val="2"/>
        </w:numPr>
        <w:tabs>
          <w:tab w:val="clear" w:pos="644"/>
          <w:tab w:val="left" w:pos="426"/>
          <w:tab w:val="num" w:pos="567"/>
          <w:tab w:val="left" w:pos="851"/>
        </w:tabs>
        <w:ind w:left="0" w:firstLine="0"/>
        <w:jc w:val="both"/>
        <w:rPr>
          <w:rFonts w:cs="Times New Roman"/>
          <w:sz w:val="24"/>
        </w:rPr>
      </w:pPr>
      <w:r w:rsidRPr="00E029FE">
        <w:rPr>
          <w:rFonts w:cs="Times New Roman"/>
          <w:sz w:val="24"/>
        </w:rPr>
        <w:t>Pretendentu atlasi, tehnisko piedāvājumu atbilstības pārbaudi un pi</w:t>
      </w:r>
      <w:r w:rsidR="008C0289" w:rsidRPr="00E029FE">
        <w:rPr>
          <w:rFonts w:cs="Times New Roman"/>
          <w:sz w:val="24"/>
        </w:rPr>
        <w:t>edāvājumu</w:t>
      </w:r>
      <w:r w:rsidRPr="00E029FE">
        <w:rPr>
          <w:rFonts w:cs="Times New Roman"/>
          <w:sz w:val="24"/>
        </w:rPr>
        <w:t xml:space="preserve"> vērtēša</w:t>
      </w:r>
      <w:r w:rsidR="008C0289" w:rsidRPr="00E029FE">
        <w:rPr>
          <w:rFonts w:cs="Times New Roman"/>
          <w:sz w:val="24"/>
        </w:rPr>
        <w:t>nu, komisija veic slēgtā sēd</w:t>
      </w:r>
      <w:r w:rsidRPr="00E029FE">
        <w:rPr>
          <w:rFonts w:cs="Times New Roman"/>
          <w:sz w:val="24"/>
        </w:rPr>
        <w:t>ē.</w:t>
      </w:r>
    </w:p>
    <w:p w:rsidR="004D7CCE" w:rsidRPr="00E029FE" w:rsidRDefault="004D7CCE" w:rsidP="004D7CCE"/>
    <w:p w:rsidR="00B04A22" w:rsidRPr="00E029FE" w:rsidRDefault="00C807AC" w:rsidP="00B04A22">
      <w:pPr>
        <w:pStyle w:val="List"/>
        <w:numPr>
          <w:ilvl w:val="0"/>
          <w:numId w:val="6"/>
        </w:numPr>
        <w:jc w:val="both"/>
        <w:rPr>
          <w:rFonts w:cs="Times New Roman"/>
          <w:b/>
          <w:bCs/>
        </w:rPr>
      </w:pPr>
      <w:r w:rsidRPr="00E029FE">
        <w:rPr>
          <w:rFonts w:cs="Times New Roman"/>
          <w:b/>
          <w:bCs/>
        </w:rPr>
        <w:t>Prasības at</w:t>
      </w:r>
      <w:r w:rsidR="008C0289" w:rsidRPr="00E029FE">
        <w:rPr>
          <w:rFonts w:cs="Times New Roman"/>
          <w:b/>
          <w:bCs/>
        </w:rPr>
        <w:t>tiecībā uz iesniedzamo piedāvājum</w:t>
      </w:r>
      <w:r w:rsidRPr="00E029FE">
        <w:rPr>
          <w:rFonts w:cs="Times New Roman"/>
          <w:b/>
          <w:bCs/>
        </w:rPr>
        <w:t>u</w:t>
      </w:r>
      <w:r w:rsidR="00D56543" w:rsidRPr="00E029FE">
        <w:rPr>
          <w:rFonts w:cs="Times New Roman"/>
          <w:b/>
          <w:bCs/>
        </w:rPr>
        <w:t>,</w:t>
      </w:r>
      <w:r w:rsidR="00861D2E" w:rsidRPr="00E029FE">
        <w:rPr>
          <w:rFonts w:cs="Times New Roman"/>
          <w:b/>
          <w:bCs/>
        </w:rPr>
        <w:t xml:space="preserve"> noformējumu un iesniegšanu</w:t>
      </w:r>
    </w:p>
    <w:p w:rsidR="00C807AC" w:rsidRPr="00E029FE" w:rsidRDefault="008C0289" w:rsidP="00DD35AF">
      <w:pPr>
        <w:pStyle w:val="List2"/>
        <w:numPr>
          <w:ilvl w:val="1"/>
          <w:numId w:val="6"/>
        </w:numPr>
        <w:tabs>
          <w:tab w:val="clear" w:pos="792"/>
          <w:tab w:val="num" w:pos="284"/>
          <w:tab w:val="left" w:pos="426"/>
        </w:tabs>
        <w:ind w:left="0" w:firstLine="0"/>
        <w:jc w:val="both"/>
        <w:rPr>
          <w:rFonts w:cs="Times New Roman"/>
        </w:rPr>
      </w:pPr>
      <w:r w:rsidRPr="00E029FE">
        <w:rPr>
          <w:rFonts w:cs="Times New Roman"/>
        </w:rPr>
        <w:t>Piedāvājumi</w:t>
      </w:r>
      <w:r w:rsidR="005313DC" w:rsidRPr="00E029FE">
        <w:rPr>
          <w:rFonts w:cs="Times New Roman"/>
        </w:rPr>
        <w:t xml:space="preserve"> jāiesniedz </w:t>
      </w:r>
      <w:r w:rsidR="00C807AC" w:rsidRPr="00E029FE">
        <w:rPr>
          <w:rFonts w:cs="Times New Roman"/>
        </w:rPr>
        <w:t>slēgtā, aizzīmogotā aploksnē 1 (vienā) eksemplārā.</w:t>
      </w:r>
      <w:r w:rsidR="00597302" w:rsidRPr="00E029FE">
        <w:rPr>
          <w:rFonts w:cs="Times New Roman"/>
        </w:rPr>
        <w:t xml:space="preserve"> </w:t>
      </w:r>
      <w:r w:rsidR="00C807AC" w:rsidRPr="00E029FE">
        <w:rPr>
          <w:rFonts w:cs="Times New Roman"/>
        </w:rPr>
        <w:t>Uz aploksnes obligāti jābūt šādām norādēm:</w:t>
      </w:r>
    </w:p>
    <w:p w:rsidR="008C0289" w:rsidRPr="00E029FE" w:rsidRDefault="00B04A22" w:rsidP="00DD35AF">
      <w:pPr>
        <w:pStyle w:val="ListContinue2"/>
        <w:tabs>
          <w:tab w:val="left" w:pos="426"/>
        </w:tabs>
        <w:spacing w:after="0"/>
        <w:ind w:left="0"/>
        <w:jc w:val="both"/>
        <w:rPr>
          <w:rFonts w:cs="Times New Roman"/>
        </w:rPr>
      </w:pPr>
      <w:r w:rsidRPr="00E029FE">
        <w:rPr>
          <w:rFonts w:cs="Times New Roman"/>
        </w:rPr>
        <w:t xml:space="preserve">- </w:t>
      </w:r>
      <w:r w:rsidR="008C0289" w:rsidRPr="00E029FE">
        <w:rPr>
          <w:rFonts w:cs="Times New Roman"/>
        </w:rPr>
        <w:t xml:space="preserve">AS ,,Daugavpils satiksme’’ </w:t>
      </w:r>
    </w:p>
    <w:p w:rsidR="008C0289" w:rsidRPr="00E029FE" w:rsidRDefault="00B04A22" w:rsidP="00DD35AF">
      <w:pPr>
        <w:pStyle w:val="BodyText"/>
        <w:tabs>
          <w:tab w:val="left" w:pos="426"/>
        </w:tabs>
        <w:spacing w:after="0"/>
        <w:jc w:val="both"/>
        <w:rPr>
          <w:rFonts w:cs="Times New Roman"/>
        </w:rPr>
      </w:pPr>
      <w:r w:rsidRPr="00E029FE">
        <w:rPr>
          <w:rFonts w:cs="Times New Roman"/>
        </w:rPr>
        <w:t xml:space="preserve">- </w:t>
      </w:r>
      <w:r w:rsidR="005313DC" w:rsidRPr="00E029FE">
        <w:rPr>
          <w:rFonts w:cs="Times New Roman"/>
        </w:rPr>
        <w:t>18.Novembra  iela 183</w:t>
      </w:r>
      <w:r w:rsidR="00C807AC" w:rsidRPr="00E029FE">
        <w:rPr>
          <w:rFonts w:cs="Times New Roman"/>
        </w:rPr>
        <w:t>, Daugavpils</w:t>
      </w:r>
      <w:r w:rsidR="005313DC" w:rsidRPr="00E029FE">
        <w:rPr>
          <w:rFonts w:cs="Times New Roman"/>
        </w:rPr>
        <w:t>, LV-5417</w:t>
      </w:r>
      <w:r w:rsidR="00C807AC" w:rsidRPr="00E029FE">
        <w:rPr>
          <w:rFonts w:cs="Times New Roman"/>
        </w:rPr>
        <w:t>.</w:t>
      </w:r>
    </w:p>
    <w:p w:rsidR="00C807AC" w:rsidRPr="00E029FE" w:rsidRDefault="00B04A22" w:rsidP="00DD35AF">
      <w:pPr>
        <w:pStyle w:val="BodyText"/>
        <w:tabs>
          <w:tab w:val="left" w:pos="426"/>
        </w:tabs>
        <w:spacing w:after="0"/>
        <w:jc w:val="both"/>
        <w:rPr>
          <w:rFonts w:cs="Times New Roman"/>
        </w:rPr>
      </w:pPr>
      <w:r w:rsidRPr="00E029FE">
        <w:rPr>
          <w:rFonts w:cs="Times New Roman"/>
        </w:rPr>
        <w:t xml:space="preserve">- </w:t>
      </w:r>
      <w:r w:rsidR="00C807AC" w:rsidRPr="00E029FE">
        <w:rPr>
          <w:rFonts w:cs="Times New Roman"/>
        </w:rPr>
        <w:t xml:space="preserve">Pretendenta nosaukums, </w:t>
      </w:r>
      <w:proofErr w:type="spellStart"/>
      <w:r w:rsidR="00C807AC" w:rsidRPr="00E029FE">
        <w:rPr>
          <w:rFonts w:cs="Times New Roman"/>
        </w:rPr>
        <w:t>reģ</w:t>
      </w:r>
      <w:proofErr w:type="spellEnd"/>
      <w:r w:rsidR="00C807AC" w:rsidRPr="00E029FE">
        <w:rPr>
          <w:rFonts w:cs="Times New Roman"/>
        </w:rPr>
        <w:t>. nr., juridiskā adrese</w:t>
      </w:r>
      <w:r w:rsidR="008C0289" w:rsidRPr="00E029FE">
        <w:rPr>
          <w:rFonts w:cs="Times New Roman"/>
        </w:rPr>
        <w:t>,</w:t>
      </w:r>
    </w:p>
    <w:p w:rsidR="006E1776" w:rsidRPr="00E029FE" w:rsidRDefault="00B04A22" w:rsidP="00DD35AF">
      <w:pPr>
        <w:pStyle w:val="Heading8"/>
        <w:tabs>
          <w:tab w:val="left" w:pos="142"/>
        </w:tabs>
        <w:jc w:val="both"/>
        <w:rPr>
          <w:b w:val="0"/>
          <w:sz w:val="24"/>
        </w:rPr>
      </w:pPr>
      <w:r w:rsidRPr="00E029FE">
        <w:rPr>
          <w:b w:val="0"/>
          <w:sz w:val="24"/>
        </w:rPr>
        <w:t xml:space="preserve">- </w:t>
      </w:r>
      <w:r w:rsidR="00C807AC" w:rsidRPr="00E029FE">
        <w:rPr>
          <w:b w:val="0"/>
          <w:sz w:val="24"/>
        </w:rPr>
        <w:t xml:space="preserve">Norādei - Piedāvājums </w:t>
      </w:r>
      <w:r w:rsidR="00DE4843" w:rsidRPr="00E029FE">
        <w:rPr>
          <w:b w:val="0"/>
          <w:sz w:val="24"/>
        </w:rPr>
        <w:t>iepirkumam</w:t>
      </w:r>
      <w:r w:rsidR="005313DC" w:rsidRPr="00E029FE">
        <w:rPr>
          <w:b w:val="0"/>
          <w:sz w:val="24"/>
        </w:rPr>
        <w:t xml:space="preserve"> </w:t>
      </w:r>
      <w:r w:rsidR="008C0289" w:rsidRPr="00E029FE">
        <w:rPr>
          <w:b w:val="0"/>
          <w:sz w:val="24"/>
        </w:rPr>
        <w:t>,,</w:t>
      </w:r>
      <w:r w:rsidR="006E1776" w:rsidRPr="00E029FE">
        <w:rPr>
          <w:b w:val="0"/>
          <w:sz w:val="24"/>
        </w:rPr>
        <w:t xml:space="preserve">Par tiesībām noslēgt vispārīgo vienošanos par rezerves daļu autobusiem </w:t>
      </w:r>
      <w:r w:rsidR="00705CBC" w:rsidRPr="00E029FE">
        <w:rPr>
          <w:b w:val="0"/>
          <w:sz w:val="24"/>
        </w:rPr>
        <w:t xml:space="preserve">un </w:t>
      </w:r>
      <w:proofErr w:type="spellStart"/>
      <w:r w:rsidR="00ED396E" w:rsidRPr="00E029FE">
        <w:rPr>
          <w:b w:val="0"/>
          <w:sz w:val="24"/>
        </w:rPr>
        <w:t>mazietilpības</w:t>
      </w:r>
      <w:proofErr w:type="spellEnd"/>
      <w:r w:rsidR="00ED396E" w:rsidRPr="00E029FE">
        <w:rPr>
          <w:b w:val="0"/>
          <w:sz w:val="24"/>
        </w:rPr>
        <w:t xml:space="preserve"> autobusiem</w:t>
      </w:r>
      <w:r w:rsidR="006E1776" w:rsidRPr="00E029FE">
        <w:rPr>
          <w:b w:val="0"/>
          <w:sz w:val="24"/>
        </w:rPr>
        <w:t xml:space="preserve"> iegādi”</w:t>
      </w:r>
      <w:r w:rsidRPr="00E029FE">
        <w:rPr>
          <w:b w:val="0"/>
          <w:sz w:val="24"/>
        </w:rPr>
        <w:t>.</w:t>
      </w:r>
    </w:p>
    <w:p w:rsidR="008C0289" w:rsidRPr="00E029FE" w:rsidRDefault="00B04A22" w:rsidP="00DD35AF">
      <w:pPr>
        <w:jc w:val="both"/>
      </w:pPr>
      <w:r w:rsidRPr="00E029FE">
        <w:t>- I</w:t>
      </w:r>
      <w:r w:rsidR="006E1776" w:rsidRPr="00E029FE">
        <w:t xml:space="preserve">dentifikācijas Nr. </w:t>
      </w:r>
      <w:r w:rsidR="00E23E2F" w:rsidRPr="00E029FE">
        <w:t>ASDS/2016</w:t>
      </w:r>
      <w:r w:rsidR="00132DBE" w:rsidRPr="00E029FE">
        <w:t>/47</w:t>
      </w:r>
      <w:r w:rsidRPr="00E029FE">
        <w:t>.</w:t>
      </w:r>
    </w:p>
    <w:p w:rsidR="00B04A22" w:rsidRPr="00E029FE" w:rsidRDefault="00B04A22" w:rsidP="00DD35AF">
      <w:pPr>
        <w:jc w:val="both"/>
      </w:pPr>
      <w:r w:rsidRPr="00E029FE">
        <w:t>- Ie</w:t>
      </w:r>
      <w:r w:rsidR="00A72C2B" w:rsidRPr="00E029FE">
        <w:t>pirkuma daļa, uz kuru pretendē p</w:t>
      </w:r>
      <w:r w:rsidRPr="00E029FE">
        <w:t>retendents.</w:t>
      </w:r>
    </w:p>
    <w:p w:rsidR="008738D0" w:rsidRPr="00E029FE" w:rsidRDefault="008C0289" w:rsidP="00521EB7">
      <w:pPr>
        <w:pStyle w:val="ListBullet2"/>
      </w:pPr>
      <w:r w:rsidRPr="00E029FE">
        <w:t xml:space="preserve">Neatvērt līdz </w:t>
      </w:r>
      <w:r w:rsidR="00E23E2F" w:rsidRPr="00E029FE">
        <w:rPr>
          <w:b/>
          <w:u w:val="single"/>
        </w:rPr>
        <w:t xml:space="preserve">2016.gada </w:t>
      </w:r>
      <w:r w:rsidR="00ED396E" w:rsidRPr="00E029FE">
        <w:rPr>
          <w:b/>
          <w:u w:val="single"/>
        </w:rPr>
        <w:t>20.jūlijam</w:t>
      </w:r>
      <w:r w:rsidR="00705CBC" w:rsidRPr="00E029FE">
        <w:rPr>
          <w:u w:val="single"/>
        </w:rPr>
        <w:t xml:space="preserve">, </w:t>
      </w:r>
      <w:r w:rsidR="00705CBC" w:rsidRPr="00E029FE">
        <w:rPr>
          <w:b/>
          <w:u w:val="single"/>
        </w:rPr>
        <w:t>plkst. 10:00</w:t>
      </w:r>
      <w:r w:rsidRPr="00E029FE">
        <w:rPr>
          <w:u w:val="single"/>
        </w:rPr>
        <w:t>.</w:t>
      </w:r>
    </w:p>
    <w:p w:rsidR="008738D0" w:rsidRPr="00E029FE" w:rsidRDefault="00C807AC" w:rsidP="00521EB7">
      <w:pPr>
        <w:pStyle w:val="ListBullet2"/>
      </w:pPr>
      <w:r w:rsidRPr="00E029FE">
        <w:t>Pasūtītājs neuzņem</w:t>
      </w:r>
      <w:r w:rsidR="008C0289" w:rsidRPr="00E029FE">
        <w:t>as atbildību par piedāvājumu</w:t>
      </w:r>
      <w:r w:rsidRPr="00E029FE">
        <w:t xml:space="preserve"> nesaņemšanu vai priekšlaicīgu atvēršanu, kuri nav noformēti atbilstoši 8.1.p. prasībām.</w:t>
      </w:r>
    </w:p>
    <w:p w:rsidR="008738D0" w:rsidRPr="00E029FE" w:rsidRDefault="008C0289" w:rsidP="00521EB7">
      <w:pPr>
        <w:pStyle w:val="ListBullet2"/>
      </w:pPr>
      <w:r w:rsidRPr="00E029FE">
        <w:t xml:space="preserve">Piedāvājums </w:t>
      </w:r>
      <w:r w:rsidR="00C807AC" w:rsidRPr="00E029FE">
        <w:t xml:space="preserve">un visi tajā ievietotie dokumenti noformējami un iesniedzami tikai latviešu </w:t>
      </w:r>
      <w:r w:rsidR="00C807AC" w:rsidRPr="00E029FE">
        <w:lastRenderedPageBreak/>
        <w:t xml:space="preserve">valodā. </w:t>
      </w:r>
      <w:r w:rsidRPr="00E029FE">
        <w:t>Piedāvājums</w:t>
      </w:r>
      <w:r w:rsidR="005E07B7" w:rsidRPr="00E029FE">
        <w:t xml:space="preserve"> var iesniegt arī citā valodā, ja tiem ir pievienots tulkojums latviešu valodā saskaņā ar </w:t>
      </w:r>
      <w:r w:rsidR="00B04A22" w:rsidRPr="00E029FE">
        <w:t xml:space="preserve">Ministru kabineta </w:t>
      </w:r>
      <w:r w:rsidR="005E07B7" w:rsidRPr="00E029FE">
        <w:t>2000.gada 22.augusta noteikumu Nr.291 „</w:t>
      </w:r>
      <w:hyperlink r:id="rId15" w:tgtFrame="_self" w:tooltip="Spēkā esošs" w:history="1">
        <w:r w:rsidR="005E07B7" w:rsidRPr="00E029FE">
          <w:rPr>
            <w:rStyle w:val="Hyperlink"/>
            <w:bCs/>
            <w:color w:val="auto"/>
            <w:u w:val="none"/>
          </w:rPr>
          <w:t>Kārtība, kādā apliecināmi dokumentu tulkojumi valsts valodā</w:t>
        </w:r>
      </w:hyperlink>
      <w:r w:rsidR="005E07B7" w:rsidRPr="00E029FE">
        <w:t>” prasībām. Par dokumentu tulkojum</w:t>
      </w:r>
      <w:r w:rsidR="00A72C2B" w:rsidRPr="00E029FE">
        <w:t>a atbilstību oriģinālam atbild p</w:t>
      </w:r>
      <w:r w:rsidR="005E07B7" w:rsidRPr="00E029FE">
        <w:t>retendents.</w:t>
      </w:r>
    </w:p>
    <w:p w:rsidR="008738D0" w:rsidRPr="00E029FE" w:rsidRDefault="004D7CCE" w:rsidP="00521EB7">
      <w:pPr>
        <w:pStyle w:val="ListBullet2"/>
      </w:pPr>
      <w:r w:rsidRPr="00E029FE">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p>
    <w:p w:rsidR="00595EF8" w:rsidRPr="00E029FE" w:rsidRDefault="0080161D" w:rsidP="00521EB7">
      <w:pPr>
        <w:pStyle w:val="ListBullet2"/>
      </w:pPr>
      <w:r w:rsidRPr="00E029FE">
        <w:t>Piedāvājuma</w:t>
      </w:r>
      <w:r w:rsidR="00C807AC" w:rsidRPr="00E029FE">
        <w:t>m jābūt drukātam, lapām numurētām, cauršūtām, apzīmogotām un parakstītām.</w:t>
      </w:r>
    </w:p>
    <w:p w:rsidR="00C807AC" w:rsidRPr="00E029FE" w:rsidRDefault="00C807AC" w:rsidP="00521EB7">
      <w:pPr>
        <w:pStyle w:val="ListBullet2"/>
      </w:pPr>
      <w:r w:rsidRPr="00E029FE">
        <w:t xml:space="preserve">Uz </w:t>
      </w:r>
      <w:r w:rsidR="008C0289" w:rsidRPr="00E029FE">
        <w:t>piedāvājuma</w:t>
      </w:r>
      <w:r w:rsidRPr="00E029FE">
        <w:t xml:space="preserve"> titullapas jābūt šādām norādēm:</w:t>
      </w:r>
    </w:p>
    <w:p w:rsidR="008C0289" w:rsidRPr="00E029FE" w:rsidRDefault="00DD35AF" w:rsidP="00DD35AF">
      <w:pPr>
        <w:pStyle w:val="Heading6"/>
        <w:ind w:left="0" w:firstLine="567"/>
        <w:jc w:val="both"/>
        <w:rPr>
          <w:rFonts w:cs="Times New Roman"/>
          <w:sz w:val="24"/>
        </w:rPr>
      </w:pPr>
      <w:r w:rsidRPr="00E029FE">
        <w:rPr>
          <w:rFonts w:cs="Times New Roman"/>
          <w:sz w:val="24"/>
        </w:rPr>
        <w:t xml:space="preserve"> </w:t>
      </w:r>
      <w:r w:rsidR="00E23E2F" w:rsidRPr="00E029FE">
        <w:rPr>
          <w:rFonts w:cs="Times New Roman"/>
          <w:sz w:val="24"/>
        </w:rPr>
        <w:t xml:space="preserve">Piedāvājums </w:t>
      </w:r>
      <w:r w:rsidR="00DE4843" w:rsidRPr="00E029FE">
        <w:rPr>
          <w:rFonts w:cs="Times New Roman"/>
          <w:sz w:val="24"/>
        </w:rPr>
        <w:t>iepirkumam</w:t>
      </w:r>
      <w:r w:rsidR="008C0289" w:rsidRPr="00E029FE">
        <w:rPr>
          <w:rFonts w:cs="Times New Roman"/>
          <w:sz w:val="24"/>
        </w:rPr>
        <w:t xml:space="preserve"> ,,</w:t>
      </w:r>
      <w:r w:rsidR="00705CBC" w:rsidRPr="00E029FE">
        <w:rPr>
          <w:rFonts w:cs="Times New Roman"/>
          <w:sz w:val="24"/>
        </w:rPr>
        <w:t xml:space="preserve">Par tiesībām noslēgt vispārīgo vienošanos par rezerves daļu autobusiem un </w:t>
      </w:r>
      <w:proofErr w:type="spellStart"/>
      <w:r w:rsidR="00ED396E" w:rsidRPr="00E029FE">
        <w:rPr>
          <w:rFonts w:cs="Times New Roman"/>
          <w:sz w:val="24"/>
        </w:rPr>
        <w:t>mazietilpības</w:t>
      </w:r>
      <w:proofErr w:type="spellEnd"/>
      <w:r w:rsidR="00ED396E" w:rsidRPr="00E029FE">
        <w:rPr>
          <w:rFonts w:cs="Times New Roman"/>
          <w:sz w:val="24"/>
        </w:rPr>
        <w:t xml:space="preserve"> autobusiem</w:t>
      </w:r>
      <w:r w:rsidR="00705CBC" w:rsidRPr="00E029FE">
        <w:rPr>
          <w:rFonts w:cs="Times New Roman"/>
          <w:sz w:val="24"/>
        </w:rPr>
        <w:t xml:space="preserve"> iegādi</w:t>
      </w:r>
      <w:r w:rsidR="008C0289" w:rsidRPr="00E029FE">
        <w:rPr>
          <w:rFonts w:cs="Times New Roman"/>
          <w:sz w:val="24"/>
        </w:rPr>
        <w:t xml:space="preserve">”, Nr. identifikācijas Nr. </w:t>
      </w:r>
      <w:r w:rsidR="00E23E2F" w:rsidRPr="00E029FE">
        <w:rPr>
          <w:rFonts w:cs="Times New Roman"/>
          <w:sz w:val="24"/>
        </w:rPr>
        <w:t>ASDS/2016</w:t>
      </w:r>
      <w:r w:rsidR="00705CBC" w:rsidRPr="00E029FE">
        <w:rPr>
          <w:rFonts w:cs="Times New Roman"/>
          <w:sz w:val="24"/>
        </w:rPr>
        <w:t>/</w:t>
      </w:r>
      <w:r w:rsidR="00132DBE" w:rsidRPr="00E029FE">
        <w:rPr>
          <w:rFonts w:cs="Times New Roman"/>
          <w:sz w:val="24"/>
        </w:rPr>
        <w:t>47</w:t>
      </w:r>
      <w:r w:rsidR="00597302" w:rsidRPr="00E029FE">
        <w:rPr>
          <w:rFonts w:cs="Times New Roman"/>
          <w:sz w:val="24"/>
        </w:rPr>
        <w:t>.</w:t>
      </w:r>
    </w:p>
    <w:p w:rsidR="00C807AC" w:rsidRPr="00E029FE" w:rsidRDefault="00DD35AF" w:rsidP="00DD35AF">
      <w:pPr>
        <w:pStyle w:val="Heading6"/>
        <w:ind w:left="0" w:firstLine="567"/>
        <w:jc w:val="both"/>
        <w:rPr>
          <w:rFonts w:cs="Times New Roman"/>
          <w:sz w:val="24"/>
        </w:rPr>
      </w:pPr>
      <w:r w:rsidRPr="00E029FE">
        <w:rPr>
          <w:rFonts w:cs="Times New Roman"/>
          <w:sz w:val="24"/>
        </w:rPr>
        <w:t xml:space="preserve"> </w:t>
      </w:r>
      <w:r w:rsidR="00C807AC" w:rsidRPr="00E029FE">
        <w:rPr>
          <w:rFonts w:cs="Times New Roman"/>
          <w:sz w:val="24"/>
        </w:rPr>
        <w:t>Pretendenta pilns nosauku</w:t>
      </w:r>
      <w:r w:rsidR="00705CBC" w:rsidRPr="00E029FE">
        <w:rPr>
          <w:rFonts w:cs="Times New Roman"/>
          <w:sz w:val="24"/>
        </w:rPr>
        <w:t xml:space="preserve">ms, </w:t>
      </w:r>
      <w:proofErr w:type="spellStart"/>
      <w:r w:rsidR="00705CBC" w:rsidRPr="00E029FE">
        <w:rPr>
          <w:rFonts w:cs="Times New Roman"/>
          <w:sz w:val="24"/>
        </w:rPr>
        <w:t>reģ</w:t>
      </w:r>
      <w:proofErr w:type="spellEnd"/>
      <w:r w:rsidR="00705CBC" w:rsidRPr="00E029FE">
        <w:rPr>
          <w:rFonts w:cs="Times New Roman"/>
          <w:sz w:val="24"/>
        </w:rPr>
        <w:t>. Nr., adrese, tālruņa /</w:t>
      </w:r>
      <w:r w:rsidR="00C807AC" w:rsidRPr="00E029FE">
        <w:rPr>
          <w:rFonts w:cs="Times New Roman"/>
          <w:sz w:val="24"/>
        </w:rPr>
        <w:t>faksa nr., e-pasta adrese.</w:t>
      </w:r>
    </w:p>
    <w:p w:rsidR="008738D0" w:rsidRPr="00E029FE" w:rsidRDefault="00C807AC" w:rsidP="00521EB7">
      <w:pPr>
        <w:pStyle w:val="ListBullet2"/>
      </w:pPr>
      <w:r w:rsidRPr="00E029FE">
        <w:t>Aiz titullapas nākošajam jābūt satura rādītājam, aiz kura seko visi pārējie piedāvājumā iekļautie dokumenti, kas sadalīti divās daļās: 1) pretendent</w:t>
      </w:r>
      <w:r w:rsidR="00597302" w:rsidRPr="00E029FE">
        <w:t>a atlases dokumenti, 2) tehniskais piedāvājums.</w:t>
      </w:r>
    </w:p>
    <w:p w:rsidR="008738D0" w:rsidRPr="00E029FE" w:rsidRDefault="008C0289" w:rsidP="00521EB7">
      <w:pPr>
        <w:pStyle w:val="ListBullet2"/>
      </w:pPr>
      <w:r w:rsidRPr="00E029FE">
        <w:t>Piedāvājums jāparaksta pe</w:t>
      </w:r>
      <w:r w:rsidR="00A72C2B" w:rsidRPr="00E029FE">
        <w:t>rsonai, kura likumiski pārstāv p</w:t>
      </w:r>
      <w:r w:rsidRPr="00E029FE">
        <w:t>retendent</w:t>
      </w:r>
      <w:r w:rsidR="00A72C2B" w:rsidRPr="00E029FE">
        <w:t>u, vai ir pilnvarota pārstāvēt p</w:t>
      </w:r>
      <w:r w:rsidRPr="00E029FE">
        <w:t>retendentu šajā iepirkuma procedūrā.</w:t>
      </w:r>
    </w:p>
    <w:p w:rsidR="00C807AC" w:rsidRPr="00E029FE" w:rsidRDefault="008C0289" w:rsidP="00521EB7">
      <w:pPr>
        <w:pStyle w:val="ListBullet2"/>
      </w:pPr>
      <w:r w:rsidRPr="00E029FE">
        <w:t>Grozījumus piedāvājumā vai piedāvājum</w:t>
      </w:r>
      <w:r w:rsidR="00375A3E" w:rsidRPr="00E029FE">
        <w:t>a</w:t>
      </w:r>
      <w:r w:rsidR="00C807AC" w:rsidRPr="00E029FE">
        <w:t xml:space="preserve"> atsaukumu var iesniegt līdz </w:t>
      </w:r>
      <w:r w:rsidRPr="00E029FE">
        <w:t xml:space="preserve">nolikumā </w:t>
      </w:r>
      <w:r w:rsidR="00E23E2F" w:rsidRPr="00E029FE">
        <w:t xml:space="preserve">norādītā </w:t>
      </w:r>
      <w:r w:rsidRPr="00E029FE">
        <w:t>piedāvājum</w:t>
      </w:r>
      <w:r w:rsidR="00C807AC" w:rsidRPr="00E029FE">
        <w:t xml:space="preserve">u iesniegšanas termiņa beigām. </w:t>
      </w:r>
      <w:r w:rsidR="009F5844" w:rsidRPr="00E029FE">
        <w:t>Piedāvājuma g</w:t>
      </w:r>
      <w:r w:rsidR="00C807AC" w:rsidRPr="00E029FE">
        <w:t xml:space="preserve">rozījumi </w:t>
      </w:r>
      <w:r w:rsidR="00A3543C" w:rsidRPr="00E029FE">
        <w:t>vai atsaukums</w:t>
      </w:r>
      <w:r w:rsidR="00C807AC" w:rsidRPr="00E029FE">
        <w:t xml:space="preserve"> iesniedzami</w:t>
      </w:r>
      <w:r w:rsidR="00597302" w:rsidRPr="00E029FE">
        <w:t xml:space="preserve"> tādā pašā kārtībā kā piedāvājums</w:t>
      </w:r>
      <w:r w:rsidR="00C807AC" w:rsidRPr="00E029FE">
        <w:t>, ar norādi:</w:t>
      </w:r>
    </w:p>
    <w:p w:rsidR="00C807AC" w:rsidRPr="00E029FE" w:rsidRDefault="00DD35AF" w:rsidP="00DD35AF">
      <w:pPr>
        <w:pStyle w:val="Heading5"/>
        <w:numPr>
          <w:ilvl w:val="0"/>
          <w:numId w:val="1"/>
        </w:numPr>
        <w:ind w:left="0" w:firstLine="567"/>
        <w:rPr>
          <w:rFonts w:cs="Times New Roman"/>
        </w:rPr>
      </w:pPr>
      <w:r w:rsidRPr="00E029FE">
        <w:rPr>
          <w:rFonts w:cs="Times New Roman"/>
        </w:rPr>
        <w:t xml:space="preserve"> </w:t>
      </w:r>
      <w:r w:rsidR="00DE4843" w:rsidRPr="00E029FE">
        <w:rPr>
          <w:rFonts w:cs="Times New Roman"/>
        </w:rPr>
        <w:t>Iepirkuma</w:t>
      </w:r>
      <w:r w:rsidR="005E07B7" w:rsidRPr="00E029FE">
        <w:rPr>
          <w:rFonts w:cs="Times New Roman"/>
        </w:rPr>
        <w:t xml:space="preserve"> </w:t>
      </w:r>
      <w:r w:rsidR="00C807AC" w:rsidRPr="00E029FE">
        <w:rPr>
          <w:rFonts w:cs="Times New Roman"/>
        </w:rPr>
        <w:t xml:space="preserve"> </w:t>
      </w:r>
      <w:r w:rsidR="008C0289" w:rsidRPr="00E029FE">
        <w:rPr>
          <w:rFonts w:cs="Times New Roman"/>
        </w:rPr>
        <w:t>,,</w:t>
      </w:r>
      <w:r w:rsidR="00705CBC" w:rsidRPr="00E029FE">
        <w:rPr>
          <w:rFonts w:cs="Times New Roman"/>
        </w:rPr>
        <w:t xml:space="preserve">Par tiesībām noslēgt vispārīgo vienošanos par rezerves daļu autobusiem </w:t>
      </w:r>
      <w:r w:rsidR="00ED396E" w:rsidRPr="00E029FE">
        <w:rPr>
          <w:rFonts w:cs="Times New Roman"/>
        </w:rPr>
        <w:t xml:space="preserve">un </w:t>
      </w:r>
      <w:proofErr w:type="spellStart"/>
      <w:r w:rsidR="00ED396E" w:rsidRPr="00E029FE">
        <w:rPr>
          <w:rFonts w:cs="Times New Roman"/>
        </w:rPr>
        <w:t>mazietilpības</w:t>
      </w:r>
      <w:proofErr w:type="spellEnd"/>
      <w:r w:rsidR="00ED396E" w:rsidRPr="00E029FE">
        <w:rPr>
          <w:rFonts w:cs="Times New Roman"/>
        </w:rPr>
        <w:t xml:space="preserve"> autobusiem</w:t>
      </w:r>
      <w:r w:rsidR="00705CBC" w:rsidRPr="00E029FE">
        <w:rPr>
          <w:rFonts w:cs="Times New Roman"/>
        </w:rPr>
        <w:t xml:space="preserve"> iegādi”, N</w:t>
      </w:r>
      <w:r w:rsidR="00E23E2F" w:rsidRPr="00E029FE">
        <w:rPr>
          <w:rFonts w:cs="Times New Roman"/>
        </w:rPr>
        <w:t>r. identifikācijas Nr. ASDS/2016</w:t>
      </w:r>
      <w:r w:rsidR="00132DBE" w:rsidRPr="00E029FE">
        <w:rPr>
          <w:rFonts w:cs="Times New Roman"/>
        </w:rPr>
        <w:t>/47</w:t>
      </w:r>
      <w:r w:rsidR="004D7CCE" w:rsidRPr="00E029FE">
        <w:rPr>
          <w:rFonts w:cs="Times New Roman"/>
        </w:rPr>
        <w:t>,</w:t>
      </w:r>
      <w:r w:rsidR="008C0289" w:rsidRPr="00E029FE">
        <w:rPr>
          <w:rFonts w:cs="Times New Roman"/>
        </w:rPr>
        <w:t xml:space="preserve"> piedāvāju</w:t>
      </w:r>
      <w:r w:rsidR="00091CC8" w:rsidRPr="00E029FE">
        <w:rPr>
          <w:rFonts w:cs="Times New Roman"/>
        </w:rPr>
        <w:t>ma grozījumi”;</w:t>
      </w:r>
    </w:p>
    <w:p w:rsidR="00C807AC" w:rsidRPr="00E029FE" w:rsidRDefault="00DD35AF" w:rsidP="00DD35AF">
      <w:pPr>
        <w:pStyle w:val="Heading5"/>
        <w:numPr>
          <w:ilvl w:val="0"/>
          <w:numId w:val="1"/>
        </w:numPr>
        <w:ind w:left="0" w:firstLine="567"/>
        <w:rPr>
          <w:rFonts w:cs="Times New Roman"/>
        </w:rPr>
      </w:pPr>
      <w:r w:rsidRPr="00E029FE">
        <w:rPr>
          <w:rFonts w:cs="Times New Roman"/>
        </w:rPr>
        <w:t xml:space="preserve"> </w:t>
      </w:r>
      <w:r w:rsidR="00DE4843" w:rsidRPr="00E029FE">
        <w:rPr>
          <w:rFonts w:cs="Times New Roman"/>
        </w:rPr>
        <w:t>Iepirkuma</w:t>
      </w:r>
      <w:r w:rsidR="005E07B7" w:rsidRPr="00E029FE">
        <w:rPr>
          <w:rFonts w:cs="Times New Roman"/>
        </w:rPr>
        <w:t xml:space="preserve"> </w:t>
      </w:r>
      <w:r w:rsidR="00C807AC" w:rsidRPr="00E029FE">
        <w:rPr>
          <w:rFonts w:cs="Times New Roman"/>
        </w:rPr>
        <w:t xml:space="preserve"> </w:t>
      </w:r>
      <w:r w:rsidR="008C0289" w:rsidRPr="00E029FE">
        <w:rPr>
          <w:rFonts w:cs="Times New Roman"/>
        </w:rPr>
        <w:t>,,</w:t>
      </w:r>
      <w:r w:rsidR="00705CBC" w:rsidRPr="00E029FE">
        <w:rPr>
          <w:rFonts w:cs="Times New Roman"/>
        </w:rPr>
        <w:t xml:space="preserve">Par tiesībām noslēgt vispārīgo vienošanos par rezerves daļu autobusiem un </w:t>
      </w:r>
      <w:proofErr w:type="spellStart"/>
      <w:r w:rsidR="00ED396E" w:rsidRPr="00E029FE">
        <w:rPr>
          <w:rFonts w:cs="Times New Roman"/>
        </w:rPr>
        <w:t>mazietilpības</w:t>
      </w:r>
      <w:proofErr w:type="spellEnd"/>
      <w:r w:rsidR="00ED396E" w:rsidRPr="00E029FE">
        <w:rPr>
          <w:rFonts w:cs="Times New Roman"/>
        </w:rPr>
        <w:t xml:space="preserve"> autobusiem</w:t>
      </w:r>
      <w:r w:rsidR="00705CBC" w:rsidRPr="00E029FE">
        <w:rPr>
          <w:rFonts w:cs="Times New Roman"/>
        </w:rPr>
        <w:t xml:space="preserve"> iegādi”, Nr. identifikācijas Nr. </w:t>
      </w:r>
      <w:r w:rsidR="00E23E2F" w:rsidRPr="00E029FE">
        <w:rPr>
          <w:rFonts w:cs="Times New Roman"/>
        </w:rPr>
        <w:t>ASDS/2016</w:t>
      </w:r>
      <w:r w:rsidR="00705CBC" w:rsidRPr="00E029FE">
        <w:rPr>
          <w:rFonts w:cs="Times New Roman"/>
        </w:rPr>
        <w:t>/</w:t>
      </w:r>
      <w:r w:rsidR="00132DBE" w:rsidRPr="00E029FE">
        <w:rPr>
          <w:rFonts w:cs="Times New Roman"/>
        </w:rPr>
        <w:t>47</w:t>
      </w:r>
      <w:r w:rsidR="004D7CCE" w:rsidRPr="00E029FE">
        <w:rPr>
          <w:rFonts w:cs="Times New Roman"/>
        </w:rPr>
        <w:t>,</w:t>
      </w:r>
      <w:r w:rsidR="008C0289" w:rsidRPr="00E029FE">
        <w:rPr>
          <w:rFonts w:cs="Times New Roman"/>
        </w:rPr>
        <w:t xml:space="preserve">  </w:t>
      </w:r>
      <w:r w:rsidR="00C807AC" w:rsidRPr="00E029FE">
        <w:rPr>
          <w:rFonts w:cs="Times New Roman"/>
        </w:rPr>
        <w:t>pie</w:t>
      </w:r>
      <w:r w:rsidR="008C0289" w:rsidRPr="00E029FE">
        <w:rPr>
          <w:rFonts w:cs="Times New Roman"/>
        </w:rPr>
        <w:t>dāvājuma</w:t>
      </w:r>
      <w:r w:rsidR="00597302" w:rsidRPr="00E029FE">
        <w:rPr>
          <w:rFonts w:cs="Times New Roman"/>
        </w:rPr>
        <w:t xml:space="preserve"> atsaukums</w:t>
      </w:r>
      <w:r w:rsidR="001A4B48" w:rsidRPr="00E029FE">
        <w:rPr>
          <w:rFonts w:cs="Times New Roman"/>
        </w:rPr>
        <w:t>”</w:t>
      </w:r>
      <w:r w:rsidR="00C807AC" w:rsidRPr="00E029FE">
        <w:rPr>
          <w:rFonts w:cs="Times New Roman"/>
        </w:rPr>
        <w:t>.</w:t>
      </w:r>
    </w:p>
    <w:p w:rsidR="00705CBC" w:rsidRPr="00E029FE" w:rsidRDefault="00DE4843" w:rsidP="00521EB7">
      <w:pPr>
        <w:pStyle w:val="ListBullet2"/>
      </w:pPr>
      <w:r w:rsidRPr="00E029FE">
        <w:t>Iepirkuma</w:t>
      </w:r>
      <w:r w:rsidR="00C807AC" w:rsidRPr="00E029FE">
        <w:t xml:space="preserve"> </w:t>
      </w:r>
      <w:r w:rsidR="004D7CCE" w:rsidRPr="00E029FE">
        <w:t>piedāvājuma</w:t>
      </w:r>
      <w:r w:rsidR="00C807AC" w:rsidRPr="00E029FE">
        <w:t xml:space="preserve"> atsaukumam ir bezierunu raksturs, un tas izslēdz pretendentu no t</w:t>
      </w:r>
      <w:r w:rsidRPr="00E029FE">
        <w:t>ālākās dalības iepirkumā</w:t>
      </w:r>
      <w:r w:rsidR="00C807AC" w:rsidRPr="00E029FE">
        <w:t>.</w:t>
      </w:r>
      <w:r w:rsidR="004D7CCE" w:rsidRPr="00E029FE">
        <w:t xml:space="preserve"> </w:t>
      </w:r>
      <w:r w:rsidR="008C0289" w:rsidRPr="00E029FE">
        <w:t>Pēc piedāvājum</w:t>
      </w:r>
      <w:r w:rsidR="00E23E2F" w:rsidRPr="00E029FE">
        <w:t xml:space="preserve">a iesniegšanas </w:t>
      </w:r>
      <w:r w:rsidR="00C807AC" w:rsidRPr="00E029FE">
        <w:t>termiņa beigām grozījumi piedāvājumā netiek pieņemti.</w:t>
      </w:r>
    </w:p>
    <w:p w:rsidR="008738D0" w:rsidRPr="00E029FE" w:rsidRDefault="00C807AC" w:rsidP="00521EB7">
      <w:pPr>
        <w:pStyle w:val="ListBullet2"/>
      </w:pPr>
      <w:r w:rsidRPr="00E029FE">
        <w:t xml:space="preserve">Visām </w:t>
      </w:r>
      <w:r w:rsidR="004D7CCE" w:rsidRPr="00E029FE">
        <w:t xml:space="preserve">piedāvājumā </w:t>
      </w:r>
      <w:r w:rsidRPr="00E029FE">
        <w:t>esošajām dokumentu kopijām ir</w:t>
      </w:r>
      <w:r w:rsidR="00656A7A" w:rsidRPr="00E029FE">
        <w:t xml:space="preserve"> jābūt noformētām atbilstoši </w:t>
      </w:r>
      <w:r w:rsidRPr="00E029FE">
        <w:t>M</w:t>
      </w:r>
      <w:r w:rsidR="00A3543C" w:rsidRPr="00E029FE">
        <w:t>inistru kabineta</w:t>
      </w:r>
      <w:r w:rsidRPr="00E029FE">
        <w:t xml:space="preserve"> 2010.</w:t>
      </w:r>
      <w:r w:rsidR="00B04A22" w:rsidRPr="00E029FE">
        <w:t>gada 28.septembra</w:t>
      </w:r>
      <w:r w:rsidRPr="00E029FE">
        <w:t xml:space="preserve"> noteikumiem Nr</w:t>
      </w:r>
      <w:r w:rsidR="00D56543" w:rsidRPr="00E029FE">
        <w:t>.916 ,,</w:t>
      </w:r>
      <w:r w:rsidRPr="00E029FE">
        <w:t>Dokumentu izstrādāšanas un noformēšanas kārtība”.</w:t>
      </w:r>
    </w:p>
    <w:p w:rsidR="006C748C" w:rsidRPr="00E029FE" w:rsidRDefault="006C748C" w:rsidP="00521EB7">
      <w:pPr>
        <w:pStyle w:val="ListBullet2"/>
      </w:pPr>
      <w:r w:rsidRPr="00E029FE">
        <w:t>Ja tiek iesniegti piedāvājumi vairākām iepirkuma daļām, piedāvājumam katrai daļai jābūt noformētam atsevišķi.</w:t>
      </w:r>
    </w:p>
    <w:p w:rsidR="006C748C" w:rsidRPr="00E029FE" w:rsidRDefault="006C748C" w:rsidP="00521EB7">
      <w:pPr>
        <w:pStyle w:val="ListBullet2"/>
      </w:pPr>
      <w:r w:rsidRPr="00E029FE">
        <w:t xml:space="preserve">Piedāvājumi vairākām iepirkuma daļām var tikt ievietoti vienā aploksnē. </w:t>
      </w:r>
    </w:p>
    <w:p w:rsidR="00705CBC" w:rsidRPr="00E029FE" w:rsidRDefault="00705CBC" w:rsidP="00A16EC6">
      <w:pPr>
        <w:pStyle w:val="ListBullet2"/>
        <w:numPr>
          <w:ilvl w:val="0"/>
          <w:numId w:val="0"/>
        </w:numPr>
      </w:pPr>
    </w:p>
    <w:p w:rsidR="00C807AC" w:rsidRPr="00E029FE" w:rsidRDefault="00C807AC" w:rsidP="003B6754">
      <w:pPr>
        <w:pStyle w:val="BodyTextIndent"/>
        <w:numPr>
          <w:ilvl w:val="0"/>
          <w:numId w:val="6"/>
        </w:numPr>
        <w:jc w:val="center"/>
        <w:rPr>
          <w:rFonts w:cs="Times New Roman"/>
          <w:b/>
          <w:bCs/>
        </w:rPr>
      </w:pPr>
      <w:r w:rsidRPr="00E029FE">
        <w:rPr>
          <w:rFonts w:cs="Times New Roman"/>
          <w:b/>
          <w:bCs/>
        </w:rPr>
        <w:t>Infor</w:t>
      </w:r>
      <w:r w:rsidR="00656A7A" w:rsidRPr="00E029FE">
        <w:rPr>
          <w:rFonts w:cs="Times New Roman"/>
          <w:b/>
          <w:bCs/>
        </w:rPr>
        <w:t xml:space="preserve">mācija par </w:t>
      </w:r>
      <w:r w:rsidR="00861D2E" w:rsidRPr="00E029FE">
        <w:rPr>
          <w:rFonts w:cs="Times New Roman"/>
          <w:b/>
          <w:bCs/>
        </w:rPr>
        <w:t>vispārīgo vienošano</w:t>
      </w:r>
      <w:r w:rsidR="00422B0A" w:rsidRPr="00E029FE">
        <w:rPr>
          <w:rFonts w:cs="Times New Roman"/>
          <w:b/>
          <w:bCs/>
        </w:rPr>
        <w:t>s</w:t>
      </w:r>
    </w:p>
    <w:p w:rsidR="00C807AC" w:rsidRPr="00E029FE" w:rsidRDefault="00C807AC" w:rsidP="00521EB7">
      <w:pPr>
        <w:pStyle w:val="ListBullet2"/>
      </w:pPr>
      <w:r w:rsidRPr="00E029FE">
        <w:t>Vispārīgās vienošanās priekšmets:</w:t>
      </w:r>
    </w:p>
    <w:p w:rsidR="008738D0" w:rsidRPr="00E029FE" w:rsidRDefault="00C807AC" w:rsidP="00DD35AF">
      <w:pPr>
        <w:pStyle w:val="Heading5"/>
        <w:numPr>
          <w:ilvl w:val="2"/>
          <w:numId w:val="6"/>
        </w:numPr>
        <w:tabs>
          <w:tab w:val="left" w:pos="426"/>
          <w:tab w:val="left" w:pos="709"/>
        </w:tabs>
        <w:ind w:left="0" w:firstLine="0"/>
        <w:rPr>
          <w:rFonts w:cs="Times New Roman"/>
        </w:rPr>
      </w:pPr>
      <w:r w:rsidRPr="00E029FE">
        <w:rPr>
          <w:rFonts w:cs="Times New Roman"/>
        </w:rPr>
        <w:t xml:space="preserve">Par tiesībām noslēgt vispārīgo vienošanos par </w:t>
      </w:r>
      <w:r w:rsidR="00B04A22" w:rsidRPr="00E029FE">
        <w:rPr>
          <w:rFonts w:cs="Times New Roman"/>
        </w:rPr>
        <w:t xml:space="preserve">rezerves daļu autobusiem un </w:t>
      </w:r>
      <w:proofErr w:type="spellStart"/>
      <w:r w:rsidR="00ED396E" w:rsidRPr="00E029FE">
        <w:rPr>
          <w:rFonts w:cs="Times New Roman"/>
        </w:rPr>
        <w:t>mazietilpības</w:t>
      </w:r>
      <w:proofErr w:type="spellEnd"/>
      <w:r w:rsidR="00ED396E" w:rsidRPr="00E029FE">
        <w:rPr>
          <w:rFonts w:cs="Times New Roman"/>
        </w:rPr>
        <w:t xml:space="preserve"> autobusiem </w:t>
      </w:r>
      <w:r w:rsidR="00B04A22" w:rsidRPr="00E029FE">
        <w:rPr>
          <w:rFonts w:cs="Times New Roman"/>
        </w:rPr>
        <w:t>iegādi</w:t>
      </w:r>
      <w:r w:rsidR="00656A7A" w:rsidRPr="00E029FE">
        <w:rPr>
          <w:rFonts w:cs="Times New Roman"/>
        </w:rPr>
        <w:t xml:space="preserve"> saskaņā ar </w:t>
      </w:r>
      <w:r w:rsidR="00B04A22" w:rsidRPr="00E029FE">
        <w:rPr>
          <w:rFonts w:cs="Times New Roman"/>
        </w:rPr>
        <w:t>tehnisko specifikāciju (</w:t>
      </w:r>
      <w:r w:rsidR="00375A3E" w:rsidRPr="00E029FE">
        <w:rPr>
          <w:rFonts w:cs="Times New Roman"/>
        </w:rPr>
        <w:t>Nolikuma pielikums</w:t>
      </w:r>
      <w:r w:rsidRPr="00E029FE">
        <w:rPr>
          <w:rFonts w:cs="Times New Roman"/>
        </w:rPr>
        <w:t xml:space="preserve"> Nr.1</w:t>
      </w:r>
      <w:r w:rsidR="00375A3E" w:rsidRPr="00E029FE">
        <w:rPr>
          <w:rFonts w:cs="Times New Roman"/>
        </w:rPr>
        <w:t>).</w:t>
      </w:r>
    </w:p>
    <w:p w:rsidR="00375A3E" w:rsidRPr="00E029FE" w:rsidRDefault="00375A3E">
      <w:pPr>
        <w:pStyle w:val="BodyTextIndent"/>
        <w:ind w:left="0"/>
        <w:jc w:val="center"/>
        <w:rPr>
          <w:rFonts w:cs="Times New Roman"/>
          <w:b/>
          <w:bCs/>
        </w:rPr>
      </w:pPr>
    </w:p>
    <w:p w:rsidR="00C807AC" w:rsidRPr="00E029FE" w:rsidRDefault="00375A3E" w:rsidP="00ED396E">
      <w:pPr>
        <w:pStyle w:val="BodyTextIndent"/>
        <w:numPr>
          <w:ilvl w:val="0"/>
          <w:numId w:val="6"/>
        </w:numPr>
        <w:jc w:val="center"/>
        <w:rPr>
          <w:rFonts w:cs="Times New Roman"/>
          <w:b/>
          <w:bCs/>
        </w:rPr>
      </w:pPr>
      <w:r w:rsidRPr="00E029FE">
        <w:rPr>
          <w:rFonts w:cs="Times New Roman"/>
          <w:b/>
          <w:bCs/>
        </w:rPr>
        <w:t xml:space="preserve">Pretendentu atlase, tehniskā </w:t>
      </w:r>
      <w:r w:rsidR="00C807AC" w:rsidRPr="00E029FE">
        <w:rPr>
          <w:rFonts w:cs="Times New Roman"/>
          <w:b/>
          <w:bCs/>
        </w:rPr>
        <w:t xml:space="preserve">piedāvājumu atbilstības pārbaude, piedāvājumu vērtēšana un </w:t>
      </w:r>
      <w:r w:rsidR="00522A20" w:rsidRPr="00E029FE">
        <w:rPr>
          <w:rFonts w:cs="Times New Roman"/>
          <w:b/>
          <w:bCs/>
        </w:rPr>
        <w:t xml:space="preserve">vispārīgās vienošanās </w:t>
      </w:r>
      <w:r w:rsidR="00C807AC" w:rsidRPr="00E029FE">
        <w:rPr>
          <w:rFonts w:cs="Times New Roman"/>
          <w:b/>
          <w:bCs/>
        </w:rPr>
        <w:t>slēgšana</w:t>
      </w:r>
    </w:p>
    <w:p w:rsidR="00C807AC" w:rsidRPr="00E029FE" w:rsidRDefault="002E3686" w:rsidP="00ED396E">
      <w:pPr>
        <w:pStyle w:val="BodyTextIndent"/>
        <w:numPr>
          <w:ilvl w:val="0"/>
          <w:numId w:val="40"/>
        </w:numPr>
        <w:spacing w:after="0"/>
        <w:jc w:val="both"/>
        <w:rPr>
          <w:rFonts w:cs="Times New Roman"/>
          <w:b/>
          <w:bCs/>
        </w:rPr>
      </w:pPr>
      <w:r w:rsidRPr="00E029FE">
        <w:rPr>
          <w:rFonts w:cs="Times New Roman"/>
          <w:b/>
          <w:bCs/>
        </w:rPr>
        <w:t>A</w:t>
      </w:r>
      <w:r w:rsidR="00375A3E" w:rsidRPr="00E029FE">
        <w:rPr>
          <w:rFonts w:cs="Times New Roman"/>
          <w:b/>
          <w:bCs/>
        </w:rPr>
        <w:t>tlases</w:t>
      </w:r>
      <w:r w:rsidRPr="00E029FE">
        <w:rPr>
          <w:rFonts w:cs="Times New Roman"/>
          <w:b/>
          <w:bCs/>
        </w:rPr>
        <w:t xml:space="preserve"> dokumenti</w:t>
      </w:r>
      <w:r w:rsidR="00ED396E" w:rsidRPr="00E029FE">
        <w:rPr>
          <w:rFonts w:cs="Times New Roman"/>
          <w:b/>
          <w:bCs/>
        </w:rPr>
        <w:t xml:space="preserve"> A, B un C daļām</w:t>
      </w:r>
      <w:r w:rsidRPr="00E029FE">
        <w:rPr>
          <w:rFonts w:cs="Times New Roman"/>
          <w:b/>
          <w:bCs/>
        </w:rPr>
        <w:t>:</w:t>
      </w:r>
      <w:r w:rsidR="00375A3E" w:rsidRPr="00E029FE">
        <w:rPr>
          <w:rFonts w:cs="Times New Roman"/>
          <w:b/>
          <w:bCs/>
        </w:rPr>
        <w:t xml:space="preserve"> </w:t>
      </w:r>
    </w:p>
    <w:p w:rsidR="005430E8" w:rsidRPr="00E029FE" w:rsidRDefault="005430E8" w:rsidP="005430E8">
      <w:pPr>
        <w:jc w:val="both"/>
        <w:rPr>
          <w:u w:val="single"/>
        </w:rPr>
      </w:pPr>
      <w:r w:rsidRPr="00E029FE">
        <w:rPr>
          <w:u w:val="single"/>
        </w:rPr>
        <w:t>Pretendentam jāiesniedz:</w:t>
      </w:r>
    </w:p>
    <w:p w:rsidR="00ED396E" w:rsidRPr="00E029FE" w:rsidRDefault="00ED396E" w:rsidP="00471053">
      <w:pPr>
        <w:pStyle w:val="ListParagraph"/>
        <w:numPr>
          <w:ilvl w:val="1"/>
          <w:numId w:val="40"/>
        </w:numPr>
        <w:jc w:val="both"/>
      </w:pPr>
      <w:r w:rsidRPr="00E029FE">
        <w:t>Pierādījums tam, ka attiecīgais piegādātājs ir reģistrēts, licencēts vai sertificēts atbilstoši attiecīgās valsts normatīvo aktu prasībām (ja pretendents ir juridiskā persona).</w:t>
      </w:r>
    </w:p>
    <w:p w:rsidR="00ED396E" w:rsidRPr="00E029FE" w:rsidRDefault="00ED396E" w:rsidP="00471053">
      <w:pPr>
        <w:pStyle w:val="StyleStyle1Justified"/>
        <w:numPr>
          <w:ilvl w:val="1"/>
          <w:numId w:val="40"/>
        </w:numPr>
        <w:rPr>
          <w:sz w:val="24"/>
          <w:szCs w:val="24"/>
        </w:rPr>
      </w:pPr>
      <w:r w:rsidRPr="00E029FE">
        <w:t>Kompetentas institūcijas izdotu dokumentu par pretendenta pārstāvības tiesībām, kā arī dokumentu, kas apliecina konkursa piedāvājumu parakstījušās personas tiesības pārstāvēt pretendentu, ja piedāvājumu neparaksta pretendenta likumiskais pārstāvis (Ja Pretendents ir juridiskā persona).</w:t>
      </w:r>
    </w:p>
    <w:p w:rsidR="00ED396E" w:rsidRPr="00E029FE" w:rsidRDefault="00ED396E" w:rsidP="00471053">
      <w:pPr>
        <w:pStyle w:val="CommentText"/>
        <w:numPr>
          <w:ilvl w:val="1"/>
          <w:numId w:val="40"/>
        </w:numPr>
        <w:rPr>
          <w:sz w:val="24"/>
          <w:szCs w:val="24"/>
        </w:rPr>
      </w:pPr>
      <w:r w:rsidRPr="00E029FE">
        <w:rPr>
          <w:sz w:val="24"/>
          <w:szCs w:val="24"/>
        </w:rPr>
        <w:lastRenderedPageBreak/>
        <w:t>Pretendenta rakstisks apliecinājums, ka uz Pretendentu neattiecas ,,Sabiedrisko pakalpojumu sniedzēju iepirkumu likuma’’ 42.panta pirmās daļas izslēgšanas noteikumi:</w:t>
      </w:r>
    </w:p>
    <w:p w:rsidR="00471053" w:rsidRPr="00E029FE" w:rsidRDefault="00ED396E" w:rsidP="00471053">
      <w:pPr>
        <w:pStyle w:val="tv213"/>
        <w:spacing w:before="0" w:beforeAutospacing="0" w:after="0" w:afterAutospacing="0" w:line="244" w:lineRule="atLeast"/>
        <w:ind w:left="501"/>
        <w:jc w:val="both"/>
      </w:pPr>
      <w:r w:rsidRPr="00E029FE">
        <w:rPr>
          <w:rStyle w:val="Emphasis"/>
        </w:rPr>
        <w:t xml:space="preserve"> </w:t>
      </w:r>
      <w:r w:rsidR="00471053" w:rsidRPr="00E029FE">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471053" w:rsidRPr="00E029FE">
        <w:t>koruptīva</w:t>
      </w:r>
      <w:proofErr w:type="spellEnd"/>
      <w:r w:rsidR="00471053" w:rsidRPr="00E029FE">
        <w:t xml:space="preserve"> rakstura noziedzīgos nodarījumos, krāpnieciskās darbībās finanšu jomā, noziedzīgi iegūtu līdzekļu legalizācijā vai līdzdalībā noziedzīgā organizācijā;</w:t>
      </w:r>
    </w:p>
    <w:p w:rsidR="00471053" w:rsidRPr="00E029FE" w:rsidRDefault="00471053" w:rsidP="00471053">
      <w:pPr>
        <w:pStyle w:val="tv213"/>
        <w:spacing w:before="0" w:beforeAutospacing="0" w:after="0" w:afterAutospacing="0" w:line="244" w:lineRule="atLeast"/>
        <w:ind w:left="501"/>
        <w:jc w:val="both"/>
      </w:pPr>
      <w:r w:rsidRPr="00E029FE">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053" w:rsidRPr="00E029FE" w:rsidRDefault="00471053" w:rsidP="00471053">
      <w:pPr>
        <w:pStyle w:val="tv213"/>
        <w:spacing w:before="0" w:beforeAutospacing="0" w:after="0" w:afterAutospacing="0" w:line="244" w:lineRule="atLeast"/>
        <w:ind w:left="501"/>
        <w:jc w:val="both"/>
      </w:pPr>
      <w:r w:rsidRPr="00E029FE">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kandidātu vai pretendentu ir atbrīvojusi no naudas soda vai naudas sodu samazinājusi;</w:t>
      </w:r>
    </w:p>
    <w:p w:rsidR="00471053" w:rsidRPr="00E029FE" w:rsidRDefault="00471053" w:rsidP="00471053">
      <w:pPr>
        <w:pStyle w:val="tv213"/>
        <w:spacing w:before="0" w:beforeAutospacing="0" w:after="0" w:afterAutospacing="0" w:line="244" w:lineRule="atLeast"/>
        <w:ind w:left="501"/>
        <w:jc w:val="both"/>
      </w:pPr>
      <w:r w:rsidRPr="00E029FE">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471053" w:rsidRPr="00E029FE" w:rsidRDefault="00471053" w:rsidP="00471053">
      <w:pPr>
        <w:pStyle w:val="tv213"/>
        <w:spacing w:before="0" w:beforeAutospacing="0" w:after="0" w:afterAutospacing="0" w:line="244" w:lineRule="atLeast"/>
        <w:ind w:left="501"/>
        <w:jc w:val="both"/>
      </w:pPr>
      <w:r w:rsidRPr="00E029FE">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w:t>
      </w:r>
      <w:r w:rsidR="001F616F" w:rsidRPr="00E029FE">
        <w:t xml:space="preserve">un nekustamā īpašuma nodokļa </w:t>
      </w:r>
      <w:r w:rsidRPr="00E029FE">
        <w:t>parādi, kas kopsummā katrā valstī pārsniedz 150</w:t>
      </w:r>
      <w:r w:rsidRPr="00E029FE">
        <w:rPr>
          <w:rStyle w:val="apple-converted-space"/>
        </w:rPr>
        <w:t> </w:t>
      </w:r>
      <w:proofErr w:type="spellStart"/>
      <w:r w:rsidRPr="00E029FE">
        <w:rPr>
          <w:i/>
          <w:iCs/>
        </w:rPr>
        <w:t>euro</w:t>
      </w:r>
      <w:proofErr w:type="spellEnd"/>
      <w:r w:rsidRPr="00E029FE">
        <w:t>;</w:t>
      </w:r>
    </w:p>
    <w:p w:rsidR="00471053" w:rsidRPr="00E029FE" w:rsidRDefault="00471053" w:rsidP="00471053">
      <w:pPr>
        <w:pStyle w:val="tv213"/>
        <w:spacing w:before="0" w:beforeAutospacing="0" w:after="0" w:afterAutospacing="0" w:line="244" w:lineRule="atLeast"/>
        <w:ind w:left="501"/>
        <w:jc w:val="both"/>
      </w:pPr>
      <w:r w:rsidRPr="00E029FE">
        <w:t>6) pretendents ir sniedzis nepatiesu informāciju tā kvalifikācijas novērtēšanai vai vispār nav sniedzis pieprasīto informāciju;</w:t>
      </w:r>
    </w:p>
    <w:p w:rsidR="00471053" w:rsidRPr="00E029FE" w:rsidRDefault="00471053" w:rsidP="00471053">
      <w:pPr>
        <w:pStyle w:val="tv213"/>
        <w:spacing w:before="0" w:beforeAutospacing="0" w:after="0" w:afterAutospacing="0" w:line="244" w:lineRule="atLeast"/>
        <w:ind w:left="501"/>
        <w:jc w:val="both"/>
      </w:pPr>
      <w:r w:rsidRPr="00E029FE">
        <w:t>7) uz pretendenta norādīto personu, uz kuras iespējām pretendents balstās, lai apliecinātu, ka tā kvalifikācija atbilst paziņojumā par līgumu vai iepirkuma procedūras dokumentos noteiktajām prasībām, ir attiecināmi šīs daļas</w:t>
      </w:r>
      <w:r w:rsidRPr="00E029FE">
        <w:rPr>
          <w:rStyle w:val="apple-converted-space"/>
        </w:rPr>
        <w:t> </w:t>
      </w:r>
      <w:hyperlink r:id="rId16" w:anchor="p1" w:tgtFrame="_blank" w:history="1">
        <w:r w:rsidRPr="00E029FE">
          <w:rPr>
            <w:rStyle w:val="Hyperlink"/>
            <w:color w:val="auto"/>
          </w:rPr>
          <w:t>1.</w:t>
        </w:r>
      </w:hyperlink>
      <w:r w:rsidRPr="00E029FE">
        <w:t>,</w:t>
      </w:r>
      <w:r w:rsidRPr="00E029FE">
        <w:rPr>
          <w:rStyle w:val="apple-converted-space"/>
        </w:rPr>
        <w:t> </w:t>
      </w:r>
      <w:hyperlink r:id="rId17" w:anchor="p2" w:tgtFrame="_blank" w:history="1">
        <w:r w:rsidRPr="00E029FE">
          <w:rPr>
            <w:rStyle w:val="Hyperlink"/>
            <w:color w:val="auto"/>
          </w:rPr>
          <w:t>2.</w:t>
        </w:r>
      </w:hyperlink>
      <w:r w:rsidRPr="00E029FE">
        <w:t>,</w:t>
      </w:r>
      <w:r w:rsidRPr="00E029FE">
        <w:rPr>
          <w:rStyle w:val="apple-converted-space"/>
        </w:rPr>
        <w:t> </w:t>
      </w:r>
      <w:hyperlink r:id="rId18" w:anchor="p3" w:tgtFrame="_blank" w:history="1">
        <w:r w:rsidRPr="00E029FE">
          <w:rPr>
            <w:rStyle w:val="Hyperlink"/>
            <w:color w:val="auto"/>
          </w:rPr>
          <w:t>3.</w:t>
        </w:r>
      </w:hyperlink>
      <w:r w:rsidRPr="00E029FE">
        <w:t>,</w:t>
      </w:r>
      <w:r w:rsidRPr="00E029FE">
        <w:rPr>
          <w:rStyle w:val="apple-converted-space"/>
        </w:rPr>
        <w:t> </w:t>
      </w:r>
      <w:hyperlink r:id="rId19" w:anchor="p4" w:tgtFrame="_blank" w:history="1">
        <w:r w:rsidRPr="00E029FE">
          <w:rPr>
            <w:rStyle w:val="Hyperlink"/>
            <w:color w:val="auto"/>
          </w:rPr>
          <w:t>4.</w:t>
        </w:r>
      </w:hyperlink>
      <w:r w:rsidRPr="00E029FE">
        <w:t>,</w:t>
      </w:r>
      <w:r w:rsidRPr="00E029FE">
        <w:rPr>
          <w:rStyle w:val="apple-converted-space"/>
        </w:rPr>
        <w:t> </w:t>
      </w:r>
      <w:hyperlink r:id="rId20" w:anchor="p5" w:tgtFrame="_blank" w:history="1">
        <w:r w:rsidRPr="00E029FE">
          <w:rPr>
            <w:rStyle w:val="Hyperlink"/>
            <w:color w:val="auto"/>
          </w:rPr>
          <w:t>5.</w:t>
        </w:r>
        <w:r w:rsidRPr="00E029FE">
          <w:rPr>
            <w:rStyle w:val="apple-converted-space"/>
          </w:rPr>
          <w:t> </w:t>
        </w:r>
      </w:hyperlink>
      <w:r w:rsidR="001F616F" w:rsidRPr="00E029FE">
        <w:t>u</w:t>
      </w:r>
      <w:r w:rsidRPr="00E029FE">
        <w:t>n</w:t>
      </w:r>
      <w:r w:rsidR="001F616F" w:rsidRPr="00E029FE">
        <w:t xml:space="preserve"> </w:t>
      </w:r>
      <w:hyperlink r:id="rId21" w:anchor="p6" w:tgtFrame="_blank" w:history="1">
        <w:r w:rsidRPr="00E029FE">
          <w:rPr>
            <w:rStyle w:val="Hyperlink"/>
            <w:color w:val="auto"/>
          </w:rPr>
          <w:t>6.punktā</w:t>
        </w:r>
      </w:hyperlink>
      <w:r w:rsidRPr="00E029FE">
        <w:rPr>
          <w:rStyle w:val="apple-converted-space"/>
        </w:rPr>
        <w:t> </w:t>
      </w:r>
      <w:r w:rsidRPr="00E029FE">
        <w:t>minētie nosacījumi.</w:t>
      </w:r>
    </w:p>
    <w:p w:rsidR="00471053" w:rsidRPr="00E029FE" w:rsidRDefault="00471053" w:rsidP="00471053">
      <w:pPr>
        <w:pStyle w:val="tv213"/>
        <w:spacing w:before="0" w:beforeAutospacing="0" w:after="0" w:afterAutospacing="0" w:line="244" w:lineRule="atLeast"/>
        <w:jc w:val="both"/>
      </w:pPr>
      <w:r w:rsidRPr="00E029FE">
        <w:rPr>
          <w:b/>
        </w:rPr>
        <w:t>10.4.</w:t>
      </w:r>
      <w:r w:rsidRPr="00E029FE">
        <w:t xml:space="preserve"> Attiecībā uz Pretendentu un </w:t>
      </w:r>
      <w:r w:rsidR="00651C89" w:rsidRPr="00E029FE">
        <w:t>10.3.punkta</w:t>
      </w:r>
      <w:r w:rsidRPr="00E029FE">
        <w:t xml:space="preserve"> 7.</w:t>
      </w:r>
      <w:r w:rsidR="00651C89" w:rsidRPr="00E029FE">
        <w:t>apakš</w:t>
      </w:r>
      <w:r w:rsidRPr="00E029FE">
        <w:t xml:space="preserve">punktā minēto personu 1., 2., 3.punktā   </w:t>
      </w:r>
    </w:p>
    <w:p w:rsidR="00471053" w:rsidRPr="00E029FE" w:rsidRDefault="00471053" w:rsidP="00471053">
      <w:pPr>
        <w:pStyle w:val="tv213"/>
        <w:spacing w:before="0" w:beforeAutospacing="0" w:after="0" w:afterAutospacing="0" w:line="244" w:lineRule="atLeast"/>
        <w:jc w:val="both"/>
      </w:pPr>
      <w:r w:rsidRPr="00E029FE">
        <w:t xml:space="preserve">        minētie izslēgšanas nosacījumi netiek piemēroti, ja: </w:t>
      </w:r>
    </w:p>
    <w:p w:rsidR="00ED396E" w:rsidRPr="00E029FE" w:rsidRDefault="00ED396E" w:rsidP="00471053">
      <w:pPr>
        <w:pStyle w:val="NoSpacing"/>
        <w:ind w:left="360"/>
        <w:jc w:val="both"/>
      </w:pPr>
      <w:r w:rsidRPr="00E029FE">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ED396E" w:rsidRPr="00E029FE" w:rsidRDefault="00ED396E" w:rsidP="001F616F">
      <w:pPr>
        <w:pStyle w:val="NoSpacing"/>
        <w:ind w:left="360"/>
        <w:jc w:val="both"/>
      </w:pPr>
      <w:r w:rsidRPr="00E029FE">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AC05FB" w:rsidRPr="00E029FE" w:rsidRDefault="00ED396E" w:rsidP="00AC05FB">
      <w:pPr>
        <w:pStyle w:val="NoSpacing"/>
        <w:jc w:val="both"/>
      </w:pPr>
      <w:r w:rsidRPr="00E029FE">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AC05FB" w:rsidRPr="00E029FE" w:rsidRDefault="00107710" w:rsidP="00AC05FB">
      <w:pPr>
        <w:pStyle w:val="NoSpacing"/>
        <w:numPr>
          <w:ilvl w:val="1"/>
          <w:numId w:val="46"/>
        </w:numPr>
        <w:jc w:val="both"/>
      </w:pPr>
      <w:r w:rsidRPr="00E029FE">
        <w:t xml:space="preserve">Ja pretendents atbilst 10.3.punkta 1., 2., 3., 4.apakšpunktā norādītiem izslēgšanas nosacījumiem, pretendents to norāda piedāvājumā un, ja tiek atzīts par tādu, kuram būtu piešķiramas vispārīgās vienošanās slēgšanas tiesības, iesniedz skaidrojumu un pierādījumus par nodarītā kaitējuma atlīdzināšanu vai noslēgto vienošanos par nodarītā kaitējuma atlīdzināšanu, </w:t>
      </w:r>
      <w:r w:rsidR="00AC05FB" w:rsidRPr="00E029FE">
        <w:t xml:space="preserve">sadarbošanos ar izmeklēšanas iestādēm un veiktajiem tehniskajiem, organizatoriskajiem vai </w:t>
      </w:r>
      <w:proofErr w:type="spellStart"/>
      <w:r w:rsidR="00AC05FB" w:rsidRPr="00E029FE">
        <w:t>personālvadības</w:t>
      </w:r>
      <w:proofErr w:type="spellEnd"/>
      <w:r w:rsidR="00AC05FB" w:rsidRPr="00E029FE">
        <w:t xml:space="preserve"> pasākumiem, lai pierādītu savu uzticamību un novērstu tādu pašu vai līdzīgu gadījumu atkārtošanos nākotnē.</w:t>
      </w:r>
    </w:p>
    <w:p w:rsidR="00AC05FB" w:rsidRPr="00E029FE" w:rsidRDefault="00ED396E" w:rsidP="00AC05FB">
      <w:pPr>
        <w:pStyle w:val="NoSpacing"/>
        <w:numPr>
          <w:ilvl w:val="1"/>
          <w:numId w:val="46"/>
        </w:numPr>
        <w:jc w:val="both"/>
      </w:pPr>
      <w:r w:rsidRPr="00E029FE">
        <w:t>Pretendentam, kurš izraudzīts par uzvarētāju</w:t>
      </w:r>
      <w:r w:rsidR="00DE4843" w:rsidRPr="00E029FE">
        <w:t xml:space="preserve"> iepirkumā</w:t>
      </w:r>
      <w:r w:rsidRPr="00E029FE">
        <w:t xml:space="preserve">, vai personai, kurai ir pretendenta pārstāvības tiesības vai lēmuma pieņemšanas vai uzraudzības tiesības attiecībā uz šo pretendentu, ir pienākums pirms līguma noslēgšanas iesniegt Pasūtītājam Valsts darba inspekcijas izsniegtu izziņu par to, ka Pretendents nav sodīts par darba tiesību pārkāpumiem, </w:t>
      </w:r>
      <w:r w:rsidRPr="00E029FE">
        <w:lastRenderedPageBreak/>
        <w:t>kā arī izziņu par pašas juridiskās personas un personas, kura parakstīs līgumu, sodāmībām no Iekšlietu ministrijas Informācijas centra Sodu reģistra. Izziņām jābūt izsniegtam ne agrāk kā trīs mēnešus</w:t>
      </w:r>
      <w:r w:rsidR="00651C89" w:rsidRPr="00E029FE">
        <w:t xml:space="preserve"> pirms iesniegšanas dienas</w:t>
      </w:r>
      <w:r w:rsidRPr="00E029FE">
        <w:t xml:space="preserve">.    </w:t>
      </w:r>
    </w:p>
    <w:p w:rsidR="00ED396E" w:rsidRPr="00E029FE" w:rsidRDefault="00ED396E" w:rsidP="00AC05FB">
      <w:pPr>
        <w:pStyle w:val="NoSpacing"/>
        <w:numPr>
          <w:ilvl w:val="1"/>
          <w:numId w:val="46"/>
        </w:numPr>
        <w:jc w:val="both"/>
      </w:pPr>
      <w:r w:rsidRPr="00E029FE">
        <w:rPr>
          <w:b/>
        </w:rPr>
        <w:t xml:space="preserve">Gadījumā, ja </w:t>
      </w:r>
      <w:r w:rsidR="00DE4843" w:rsidRPr="00E029FE">
        <w:rPr>
          <w:b/>
        </w:rPr>
        <w:t>iepirkumā</w:t>
      </w:r>
      <w:r w:rsidRPr="00E029FE">
        <w:rPr>
          <w:b/>
        </w:rPr>
        <w:t xml:space="preserve"> piedalās ārvalstī reģistrēts pretendents</w:t>
      </w:r>
      <w:r w:rsidRPr="00E029FE">
        <w:t xml:space="preserve"> </w:t>
      </w:r>
      <w:r w:rsidRPr="00E029FE">
        <w:rPr>
          <w:i/>
        </w:rPr>
        <w:t>(</w:t>
      </w:r>
      <w:r w:rsidRPr="00E029FE">
        <w:rPr>
          <w:i/>
          <w:u w:val="single"/>
        </w:rPr>
        <w:t>prasības tie attiecinātas arī uz pretendenta norādīto ārvalstīs reģistrēto personu (citu piegādātāju), uz kuras iespējām pretendents balstās, lai apliecinātu, ka tā kvalifikācija atbilst konkursa dokumentos noteiktajām prasībām, ja tāda tiek norādīta</w:t>
      </w:r>
      <w:r w:rsidRPr="00E029FE">
        <w:rPr>
          <w:i/>
        </w:rPr>
        <w:t>)</w:t>
      </w:r>
      <w:r w:rsidRPr="00E029FE">
        <w:t>:</w:t>
      </w:r>
    </w:p>
    <w:p w:rsidR="00ED396E" w:rsidRPr="00E029FE" w:rsidRDefault="00ED396E" w:rsidP="001F616F">
      <w:pPr>
        <w:pStyle w:val="ListBullet2"/>
      </w:pPr>
      <w:r w:rsidRPr="00E029FE">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E029FE">
        <w:t>koruptīva</w:t>
      </w:r>
      <w:proofErr w:type="spellEnd"/>
      <w:r w:rsidRPr="00E029FE">
        <w:t xml:space="preserve"> rakstura noziedzīgos nodarījumos, krāpnieciskās darbībās finanšu jomā, noziedzīgi iegūtu līdzekļu legalizācijā vai līdzdalībā noziedzīgā organizācijā. Šis nosacījums nav attiecināms, ja no dienas, kas kļuvis neapstrīdams tiesas spriedums vai prokurora priekšraksts par sodu, līdz pieteikuma vai piedāvājuma iesniegšanas dienai ir pagājuši trīs gadi;</w:t>
      </w:r>
    </w:p>
    <w:p w:rsidR="00BD343F" w:rsidRPr="00E029FE" w:rsidRDefault="00BD343F" w:rsidP="00BD343F">
      <w:pPr>
        <w:pStyle w:val="ListBullet2"/>
      </w:pPr>
      <w:r w:rsidRPr="00E029FE">
        <w:t xml:space="preserve">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Šis nosacījums nav attiecināms, ja no dienas, kas kļuvis neapstrīdams tiesas spriedums vai citas kompetentas institūcijas pieņemtais lēmums, līdz pieteikuma iesniegšanas dienai ir pagājuši astoņpadsmit mēneši; </w:t>
      </w:r>
    </w:p>
    <w:p w:rsidR="00651C89" w:rsidRPr="00E029FE" w:rsidRDefault="00651C89" w:rsidP="00651C89">
      <w:pPr>
        <w:pStyle w:val="ListBullet2"/>
      </w:pPr>
      <w:r w:rsidRPr="00E029FE">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 Šis nosacījums nav attiecināms, ja no dienas, kas kļuvis neapstrīdams tiesas spriedums vai citas kompetentas institūcijas pieņemtais lēmums, līdz pieteikuma iesniegšanas dienai ir pagājuši divpadsmit mēneši; </w:t>
      </w:r>
    </w:p>
    <w:p w:rsidR="00651C89" w:rsidRPr="00E029FE" w:rsidRDefault="00ED396E" w:rsidP="00651C89">
      <w:pPr>
        <w:pStyle w:val="ListBullet2"/>
      </w:pPr>
      <w:r w:rsidRPr="00E029FE">
        <w:t xml:space="preserve"> ārvalsts kompetentas institūcijas izdotu izziņu, kas apliecina, ka pretendentam nav pasludināts maksātnespējas process, apturēta vai pārtraukta pretendenta saimnieciskā darbība, uzsākta tiesvedība par pretendenta bankrotu un tas neatrodas likvidācijas stadijā;</w:t>
      </w:r>
    </w:p>
    <w:p w:rsidR="00651C89" w:rsidRPr="00E029FE" w:rsidRDefault="00ED396E" w:rsidP="00651C89">
      <w:pPr>
        <w:pStyle w:val="ListBullet2"/>
      </w:pPr>
      <w:r w:rsidRPr="00E029FE">
        <w:t xml:space="preserve"> 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w:t>
      </w:r>
      <w:r w:rsidR="00651C89" w:rsidRPr="00E029FE">
        <w:t xml:space="preserve"> un nekustamā īpašuma nodokļa parādu</w:t>
      </w:r>
      <w:r w:rsidRPr="00E029FE">
        <w:t xml:space="preserve">, kas kopsummā pārsniedz 150 </w:t>
      </w:r>
      <w:proofErr w:type="spellStart"/>
      <w:r w:rsidRPr="00E029FE">
        <w:t>euro</w:t>
      </w:r>
      <w:proofErr w:type="spellEnd"/>
      <w:r w:rsidR="00651C89" w:rsidRPr="00E029FE">
        <w:t>.</w:t>
      </w:r>
    </w:p>
    <w:p w:rsidR="00ED396E" w:rsidRPr="00E029FE" w:rsidRDefault="00651C89" w:rsidP="00651C89">
      <w:pPr>
        <w:pStyle w:val="ListBullet2"/>
        <w:numPr>
          <w:ilvl w:val="1"/>
          <w:numId w:val="23"/>
        </w:numPr>
      </w:pPr>
      <w:r w:rsidRPr="00E029FE">
        <w:t xml:space="preserve"> </w:t>
      </w:r>
      <w:r w:rsidR="00ED396E" w:rsidRPr="00E029FE">
        <w:t xml:space="preserve">Ja tādi dokumenti, ar kuriem piegādātājs var apliecināt, ka uz viņu un </w:t>
      </w:r>
      <w:r w:rsidR="00DE4843" w:rsidRPr="00E029FE">
        <w:t xml:space="preserve">10.3.punkta 7.apakšpunktā </w:t>
      </w:r>
      <w:r w:rsidR="00ED396E" w:rsidRPr="00E029FE">
        <w:t xml:space="preserve">minēto personu neattiecas </w:t>
      </w:r>
      <w:r w:rsidRPr="00E029FE">
        <w:t xml:space="preserve">10.3.punktā </w:t>
      </w:r>
      <w:r w:rsidR="00ED396E" w:rsidRPr="00E029FE">
        <w:t xml:space="preserve"> norādītie apstākļi, netiek izdoti vai ar šiem dokumentiem nepietiek, lai apliecināt, ka uz piegādātāju </w:t>
      </w:r>
      <w:r w:rsidRPr="00E029FE">
        <w:t>un 10.3.punkta</w:t>
      </w:r>
      <w:r w:rsidR="00ED396E" w:rsidRPr="00E029FE">
        <w:t xml:space="preserve"> 7.</w:t>
      </w:r>
      <w:r w:rsidRPr="00E029FE">
        <w:t>apakš</w:t>
      </w:r>
      <w:r w:rsidR="00ED396E" w:rsidRPr="00E029FE">
        <w:t xml:space="preserve">punktā minēto personu neattiecas </w:t>
      </w:r>
      <w:r w:rsidRPr="00E029FE">
        <w:t>10.3.punktā</w:t>
      </w:r>
      <w:r w:rsidR="00ED396E" w:rsidRPr="00E029FE">
        <w:t xml:space="preserve"> norādītie apstākļi, šādus dokumentus var aizstāt ar zvērestu vai, ja zvēresta došanu attiecīgās valsts normatīvie dokumenti neparedz, - ar šā paša piegādātāja vai </w:t>
      </w:r>
      <w:r w:rsidRPr="00E029FE">
        <w:t>10.3.punkta 7.apakšpunktā</w:t>
      </w:r>
      <w:r w:rsidR="00ED396E" w:rsidRPr="00E029FE">
        <w:t xml:space="preserve"> minētās personas apliecinājumu kompetentai izpildvaras vai tiesu varas iestādei, zvērinātam notāram vai kompetentai attiecīgās nozares organizācijai to reģistrācijas (pastāvīgās dzīvesvietas) valstī. </w:t>
      </w:r>
    </w:p>
    <w:p w:rsidR="004A4354" w:rsidRPr="00E029FE" w:rsidRDefault="00FC6670" w:rsidP="004A4354">
      <w:pPr>
        <w:pStyle w:val="ListBullet2"/>
        <w:numPr>
          <w:ilvl w:val="1"/>
          <w:numId w:val="23"/>
        </w:numPr>
      </w:pPr>
      <w:r w:rsidRPr="00E029FE">
        <w:t xml:space="preserve"> </w:t>
      </w:r>
      <w:r w:rsidR="00651C89" w:rsidRPr="00E029FE">
        <w:t>Apliecinājums, ka pret</w:t>
      </w:r>
      <w:r w:rsidR="00DE4843" w:rsidRPr="00E029FE">
        <w:t>endents piekrīt iepirkuma</w:t>
      </w:r>
      <w:r w:rsidR="00651C89" w:rsidRPr="00E029FE">
        <w:t xml:space="preserve"> nolikuma Vispārīgās vienošanās projektam (Nolikuma Pielikums Nr.3).</w:t>
      </w:r>
    </w:p>
    <w:p w:rsidR="004A4354" w:rsidRPr="00E029FE" w:rsidRDefault="004A4354" w:rsidP="004A4354">
      <w:pPr>
        <w:pStyle w:val="ListBullet2"/>
        <w:numPr>
          <w:ilvl w:val="1"/>
          <w:numId w:val="23"/>
        </w:numPr>
      </w:pPr>
      <w:r w:rsidRPr="00E029FE">
        <w:t xml:space="preserve">Pasūtītājs publiskajās datu bāzē pārbauda, vai pretendentam (neatkarīgi no tā, vai tie reģistrēti Latvijā vai Latvijā ir to pastāvīgā dzīvesvieta) Latvijā nav nodokļu parādu, tajā skaitā valsts sociālās apdrošināšanas obligāto iemaksu parādu un nekustamā īpašuma nodokļa parādu, kas kopsummā pārsniedz 150 </w:t>
      </w:r>
      <w:proofErr w:type="spellStart"/>
      <w:r w:rsidRPr="00E029FE">
        <w:t>euro</w:t>
      </w:r>
      <w:proofErr w:type="spellEnd"/>
      <w:r w:rsidRPr="00E029FE">
        <w:t xml:space="preserve">. </w:t>
      </w:r>
    </w:p>
    <w:p w:rsidR="004A4354" w:rsidRPr="00E029FE" w:rsidRDefault="004A4354" w:rsidP="004A4354">
      <w:pPr>
        <w:pStyle w:val="ListBullet2"/>
        <w:numPr>
          <w:ilvl w:val="1"/>
          <w:numId w:val="23"/>
        </w:numPr>
      </w:pPr>
      <w:r w:rsidRPr="00E029FE">
        <w:t xml:space="preserve">Gadījumā, ja Pasūtītājs konstatēja, ka pretendentam ir nodokļu parādi, kas </w:t>
      </w:r>
      <w:r w:rsidRPr="00E029FE">
        <w:lastRenderedPageBreak/>
        <w:t xml:space="preserve">kopsummā pārsniedz 150 </w:t>
      </w:r>
      <w:proofErr w:type="spellStart"/>
      <w:r w:rsidRPr="00E029FE">
        <w:t>euro</w:t>
      </w:r>
      <w:proofErr w:type="spellEnd"/>
      <w:r w:rsidRPr="00E029FE">
        <w:t xml:space="preserve">, tad Pasūtītājs pieprasa iesniegt izziņu, kuru izdevis Valsts ieņēmumu dienests vai pašvaldība Latvijā un kura apliecina, ka pretendentam (neatkarīgi no tā, vai tie reģistrēti Latvijā vai Latvijā ir to pastāvīgā dzīvesvieta) Latvijā nav nodokļu parādu, tajā skaitā valsts sociālās apdrošināšanas obligāto iemaksu parādu un nekustamā īpašuma nodokļa parādu, kas kopsummā pārsniedz 150 </w:t>
      </w:r>
      <w:proofErr w:type="spellStart"/>
      <w:r w:rsidRPr="00E029FE">
        <w:t>euro</w:t>
      </w:r>
      <w:proofErr w:type="spellEnd"/>
      <w:r w:rsidRPr="00E029FE">
        <w:t>. Izziņu pretendents iesniedz komisija noteiktajā termiņā, kas nav īsāks par 10 (desmit) darbdienām.</w:t>
      </w:r>
    </w:p>
    <w:p w:rsidR="004A4354" w:rsidRPr="00E029FE" w:rsidRDefault="004A4354" w:rsidP="004A4354">
      <w:pPr>
        <w:pStyle w:val="ListBullet2"/>
        <w:numPr>
          <w:ilvl w:val="1"/>
          <w:numId w:val="23"/>
        </w:numPr>
        <w:rPr>
          <w:rStyle w:val="Emphasis"/>
          <w:i w:val="0"/>
          <w:iCs w:val="0"/>
        </w:rPr>
      </w:pPr>
      <w:r w:rsidRPr="00E029FE">
        <w:t xml:space="preserve">Pasūtītājs publiskajās datu bāzē pārbauda, vai pretendentam </w:t>
      </w:r>
      <w:r w:rsidRPr="00E029FE">
        <w:rPr>
          <w:rStyle w:val="Emphasis"/>
          <w:i w:val="0"/>
        </w:rPr>
        <w:t>ir pasludināts pretendenta maksātnespējas process, apturēta vai pārtraukta pretendenta saimnieciskā darbība, uzsākta tiesvedība par pretendenta bankrotu vai tiek konstatēts, ka līdz paredzamajam līguma izpildes beigu termiņam kandidāts vai pretendents būs likvidēts.</w:t>
      </w:r>
    </w:p>
    <w:p w:rsidR="004A4354" w:rsidRPr="00E029FE" w:rsidRDefault="004A4354" w:rsidP="004A4354">
      <w:pPr>
        <w:pStyle w:val="ListBullet2"/>
        <w:numPr>
          <w:ilvl w:val="1"/>
          <w:numId w:val="23"/>
        </w:numPr>
      </w:pPr>
      <w:r w:rsidRPr="00E029FE">
        <w:t xml:space="preserve">Gadījumā, ja Pasūtītājs konstatēja, ka pretendentam ir </w:t>
      </w:r>
      <w:r w:rsidRPr="00E029FE">
        <w:rPr>
          <w:rStyle w:val="Emphasis"/>
          <w:i w:val="0"/>
        </w:rPr>
        <w:t>pasludināts pretendenta maksātnespējas process, apturēta vai pārtraukta pretendenta saimnieciskā darbība, uzsākta tiesvedība par pretendenta bankrotu vai tiek konstatēts, ka līdz paredzamajam līguma izpildes beigu termiņam kandidāts vai pretendents būs likvidēts,</w:t>
      </w:r>
      <w:r w:rsidRPr="00E029FE">
        <w:t xml:space="preserve"> tad Pasūtītājs pieprasa iesniegt izziņu no Uzņēmuma reģistra vai citas kompetences institūcijas, ka pretendentam </w:t>
      </w:r>
      <w:r w:rsidRPr="00E029FE">
        <w:rPr>
          <w:rStyle w:val="Emphasis"/>
          <w:i w:val="0"/>
        </w:rPr>
        <w:t xml:space="preserve">nav pasludināts pretendenta maksātnespējas process, apturēta vai pārtraukta pretendenta saimnieciskā darbība, uzsākta tiesvedība par pretendenta bankrotu vai tiek konstatēts, ka līdz paredzamajam līguma izpildes beigu termiņam kandidāts vai pretendents būs likvidēts. </w:t>
      </w:r>
      <w:r w:rsidRPr="00E029FE">
        <w:t>Izziņu pretendents iesniedz komisija noteiktajā termiņā, kas nav īsāks par 10 (desmit) darbdienām.</w:t>
      </w:r>
    </w:p>
    <w:p w:rsidR="00651C89" w:rsidRPr="00E029FE" w:rsidRDefault="00651C89" w:rsidP="00651C89">
      <w:pPr>
        <w:pStyle w:val="ListBullet2"/>
        <w:numPr>
          <w:ilvl w:val="0"/>
          <w:numId w:val="0"/>
        </w:numPr>
      </w:pPr>
    </w:p>
    <w:p w:rsidR="00946421" w:rsidRPr="00E029FE" w:rsidRDefault="00B02069" w:rsidP="00946421">
      <w:pPr>
        <w:pStyle w:val="List2"/>
        <w:numPr>
          <w:ilvl w:val="0"/>
          <w:numId w:val="6"/>
        </w:numPr>
        <w:jc w:val="both"/>
        <w:rPr>
          <w:rFonts w:cs="Times New Roman"/>
        </w:rPr>
      </w:pPr>
      <w:r w:rsidRPr="00E029FE">
        <w:rPr>
          <w:rFonts w:cs="Times New Roman"/>
          <w:b/>
          <w:bCs/>
        </w:rPr>
        <w:t>Tehniskais piedāvājums</w:t>
      </w:r>
    </w:p>
    <w:p w:rsidR="00647E1B" w:rsidRPr="00E029FE" w:rsidRDefault="00B02069" w:rsidP="00DD35AF">
      <w:pPr>
        <w:pStyle w:val="Heading5"/>
        <w:numPr>
          <w:ilvl w:val="1"/>
          <w:numId w:val="6"/>
        </w:numPr>
        <w:tabs>
          <w:tab w:val="clear" w:pos="792"/>
          <w:tab w:val="left" w:pos="284"/>
          <w:tab w:val="left" w:pos="567"/>
          <w:tab w:val="left" w:pos="851"/>
        </w:tabs>
        <w:ind w:left="0" w:firstLine="0"/>
        <w:rPr>
          <w:rFonts w:cs="Times New Roman"/>
        </w:rPr>
      </w:pPr>
      <w:r w:rsidRPr="00E029FE">
        <w:rPr>
          <w:rFonts w:cs="Times New Roman"/>
        </w:rPr>
        <w:t xml:space="preserve">Pretendentam </w:t>
      </w:r>
      <w:r w:rsidRPr="00E029FE">
        <w:rPr>
          <w:rFonts w:cs="Times New Roman"/>
          <w:u w:val="single"/>
        </w:rPr>
        <w:t>jāiesniedz</w:t>
      </w:r>
      <w:r w:rsidRPr="00E029FE">
        <w:rPr>
          <w:rFonts w:cs="Times New Roman"/>
        </w:rPr>
        <w:t xml:space="preserve"> tehnisko</w:t>
      </w:r>
      <w:r w:rsidR="009267E2" w:rsidRPr="00E029FE">
        <w:rPr>
          <w:rFonts w:cs="Times New Roman"/>
        </w:rPr>
        <w:t xml:space="preserve"> piedāvājumu atbilstoši Nolikuma</w:t>
      </w:r>
      <w:r w:rsidRPr="00E029FE">
        <w:rPr>
          <w:rFonts w:cs="Times New Roman"/>
        </w:rPr>
        <w:t xml:space="preserve"> pielikumā Nr.1 norādītajai Tehniskajai specifikācijai. </w:t>
      </w:r>
    </w:p>
    <w:p w:rsidR="00F70027" w:rsidRPr="00E029FE" w:rsidRDefault="00282EBF" w:rsidP="00DD35AF">
      <w:pPr>
        <w:pStyle w:val="Heading5"/>
        <w:numPr>
          <w:ilvl w:val="1"/>
          <w:numId w:val="6"/>
        </w:numPr>
        <w:tabs>
          <w:tab w:val="clear" w:pos="792"/>
          <w:tab w:val="left" w:pos="284"/>
          <w:tab w:val="left" w:pos="567"/>
          <w:tab w:val="left" w:pos="851"/>
        </w:tabs>
        <w:ind w:left="0" w:firstLine="0"/>
        <w:rPr>
          <w:rFonts w:cs="Times New Roman"/>
        </w:rPr>
      </w:pPr>
      <w:r w:rsidRPr="00E029FE">
        <w:rPr>
          <w:rFonts w:cs="Times New Roman"/>
        </w:rPr>
        <w:t>Tehniskajā piedāvājumā jānorāda</w:t>
      </w:r>
      <w:r w:rsidR="00B02069" w:rsidRPr="00E029FE">
        <w:rPr>
          <w:rFonts w:cs="Times New Roman"/>
        </w:rPr>
        <w:t>:</w:t>
      </w:r>
    </w:p>
    <w:p w:rsidR="00647E1B" w:rsidRPr="00E029FE" w:rsidRDefault="00647E1B" w:rsidP="00521EB7">
      <w:pPr>
        <w:pStyle w:val="ListBullet2"/>
      </w:pPr>
      <w:r w:rsidRPr="00E029FE">
        <w:t>Tehnisko piedāvājumu jāsagatavo uz pretendenta veidlapas.</w:t>
      </w:r>
    </w:p>
    <w:p w:rsidR="00647E1B" w:rsidRPr="00E029FE" w:rsidRDefault="00E10619" w:rsidP="00521EB7">
      <w:pPr>
        <w:pStyle w:val="ListBullet2"/>
      </w:pPr>
      <w:r w:rsidRPr="00E029FE">
        <w:t>Apliecinājums, ka pretendents var piedāvāt tehniskajā specifikācijā norādītiem a</w:t>
      </w:r>
      <w:r w:rsidR="00DE4843" w:rsidRPr="00E029FE">
        <w:t xml:space="preserve">utobusiem un/vai </w:t>
      </w:r>
      <w:proofErr w:type="spellStart"/>
      <w:r w:rsidR="00DE4843" w:rsidRPr="00E029FE">
        <w:t>mazietilpības</w:t>
      </w:r>
      <w:proofErr w:type="spellEnd"/>
      <w:r w:rsidR="00DE4843" w:rsidRPr="00E029FE">
        <w:t xml:space="preserve"> autobusiem</w:t>
      </w:r>
      <w:r w:rsidRPr="00E029FE">
        <w:t xml:space="preserve"> rezerves daļas, kā arī t</w:t>
      </w:r>
      <w:r w:rsidR="00647E1B" w:rsidRPr="00E029FE">
        <w:t>ehniskā piedāvājuma detalizētu aprakstu atbilstoši tehniskajai specifikācijai.</w:t>
      </w:r>
    </w:p>
    <w:p w:rsidR="00411E2E" w:rsidRPr="00E029FE" w:rsidRDefault="00647E1B" w:rsidP="00521EB7">
      <w:pPr>
        <w:pStyle w:val="ListBullet2"/>
      </w:pPr>
      <w:r w:rsidRPr="00E029FE">
        <w:t>Tehnisko piedāvājumu jāparaksta pe</w:t>
      </w:r>
      <w:r w:rsidR="00A72C2B" w:rsidRPr="00E029FE">
        <w:t>rsonai, kura likumiski pārstāv p</w:t>
      </w:r>
      <w:r w:rsidRPr="00E029FE">
        <w:t>retendent</w:t>
      </w:r>
      <w:r w:rsidR="00A72C2B" w:rsidRPr="00E029FE">
        <w:t>u, vai ir pilnvarota pārstāvēt p</w:t>
      </w:r>
      <w:r w:rsidRPr="00E029FE">
        <w:t>retendentu šajā iepirkuma procedūrā.</w:t>
      </w:r>
    </w:p>
    <w:p w:rsidR="00411E2E" w:rsidRPr="00E029FE" w:rsidRDefault="00411E2E" w:rsidP="00F3412E">
      <w:pPr>
        <w:pStyle w:val="ListBullet2"/>
        <w:numPr>
          <w:ilvl w:val="0"/>
          <w:numId w:val="0"/>
        </w:numPr>
      </w:pPr>
    </w:p>
    <w:p w:rsidR="002E3686" w:rsidRPr="00E029FE" w:rsidRDefault="002E3686" w:rsidP="00411E2E">
      <w:pPr>
        <w:pStyle w:val="Heading5"/>
        <w:numPr>
          <w:ilvl w:val="0"/>
          <w:numId w:val="6"/>
        </w:numPr>
        <w:ind w:left="0" w:firstLine="0"/>
        <w:rPr>
          <w:rFonts w:cs="Times New Roman"/>
          <w:b/>
        </w:rPr>
      </w:pPr>
      <w:r w:rsidRPr="00E029FE">
        <w:rPr>
          <w:rFonts w:cs="Times New Roman"/>
          <w:b/>
        </w:rPr>
        <w:t>Piedāvājumu atbilstības pārbaude</w:t>
      </w:r>
      <w:r w:rsidR="00522A20" w:rsidRPr="00E029FE">
        <w:rPr>
          <w:rFonts w:cs="Times New Roman"/>
          <w:b/>
        </w:rPr>
        <w:t>,</w:t>
      </w:r>
      <w:r w:rsidR="00861D2E" w:rsidRPr="00E029FE">
        <w:rPr>
          <w:rFonts w:cs="Times New Roman"/>
          <w:b/>
        </w:rPr>
        <w:t xml:space="preserve"> vērtēšana un izvēles kritēriji</w:t>
      </w:r>
    </w:p>
    <w:p w:rsidR="003168F9" w:rsidRPr="00E029FE" w:rsidRDefault="002E3686" w:rsidP="00DD35AF">
      <w:pPr>
        <w:pStyle w:val="Heading5"/>
        <w:numPr>
          <w:ilvl w:val="1"/>
          <w:numId w:val="23"/>
        </w:numPr>
        <w:tabs>
          <w:tab w:val="left" w:pos="567"/>
        </w:tabs>
        <w:ind w:left="0" w:firstLine="0"/>
        <w:rPr>
          <w:rFonts w:cs="Times New Roman"/>
        </w:rPr>
      </w:pPr>
      <w:r w:rsidRPr="00E029FE">
        <w:rPr>
          <w:rFonts w:cs="Times New Roman"/>
        </w:rPr>
        <w:t>Pretendentu atlases dokumentu un tehnisko piedāvājumu atbilstības pārbaudi saskaņā ar Nolikuma prasībām  komisija veic slēgtā sēdē.</w:t>
      </w:r>
    </w:p>
    <w:p w:rsidR="003168F9" w:rsidRPr="00E029FE" w:rsidRDefault="002E3686" w:rsidP="00DD35AF">
      <w:pPr>
        <w:pStyle w:val="Heading5"/>
        <w:numPr>
          <w:ilvl w:val="1"/>
          <w:numId w:val="23"/>
        </w:numPr>
        <w:tabs>
          <w:tab w:val="left" w:pos="567"/>
        </w:tabs>
        <w:ind w:left="0" w:firstLine="0"/>
        <w:rPr>
          <w:rFonts w:cs="Times New Roman"/>
        </w:rPr>
      </w:pPr>
      <w:r w:rsidRPr="00E029FE">
        <w:rPr>
          <w:rFonts w:cs="Times New Roman"/>
        </w:rPr>
        <w:t>Ja ie</w:t>
      </w:r>
      <w:r w:rsidR="00EA2257" w:rsidRPr="00E029FE">
        <w:rPr>
          <w:rFonts w:cs="Times New Roman"/>
        </w:rPr>
        <w:t>pirkuma komisija pieprasa, lai P</w:t>
      </w:r>
      <w:r w:rsidRPr="00E029FE">
        <w:rPr>
          <w:rFonts w:cs="Times New Roman"/>
        </w:rPr>
        <w:t>retendents precizē informāciju par savu piedāvājumu, tā nosaka termiņu, līdz kur</w:t>
      </w:r>
      <w:r w:rsidR="00EA2257" w:rsidRPr="00E029FE">
        <w:rPr>
          <w:rFonts w:cs="Times New Roman"/>
        </w:rPr>
        <w:t>am P</w:t>
      </w:r>
      <w:r w:rsidR="00464F34" w:rsidRPr="00E029FE">
        <w:rPr>
          <w:rFonts w:cs="Times New Roman"/>
        </w:rPr>
        <w:t>retendentam jāsniedz atbildi</w:t>
      </w:r>
      <w:r w:rsidRPr="00E029FE">
        <w:rPr>
          <w:rFonts w:cs="Times New Roman"/>
        </w:rPr>
        <w:t>.</w:t>
      </w:r>
    </w:p>
    <w:p w:rsidR="003168F9" w:rsidRPr="00E029FE" w:rsidRDefault="00464F34" w:rsidP="00DD35AF">
      <w:pPr>
        <w:pStyle w:val="Heading5"/>
        <w:numPr>
          <w:ilvl w:val="1"/>
          <w:numId w:val="23"/>
        </w:numPr>
        <w:tabs>
          <w:tab w:val="left" w:pos="567"/>
        </w:tabs>
        <w:ind w:left="0" w:firstLine="0"/>
        <w:rPr>
          <w:rFonts w:cs="Times New Roman"/>
        </w:rPr>
      </w:pPr>
      <w:r w:rsidRPr="00E029FE">
        <w:rPr>
          <w:rFonts w:cs="Times New Roman"/>
        </w:rPr>
        <w:t xml:space="preserve">Iepirkuma komisija piedāvājumu vērtēšanā var pieaicināt ekspertus. Eksperts dod rakstisku vērtējumu, kuru pievieno komisijas sēdes protokolam. Ekspertu vērtējums komisijai nav saistošs. Katrs eksperts, paraksta apliecinājumu, ka nav tādu apstākļu, kuru dēļ varētu uzskatīt, ka viņš </w:t>
      </w:r>
      <w:r w:rsidR="00EA2257" w:rsidRPr="00E029FE">
        <w:rPr>
          <w:rFonts w:cs="Times New Roman"/>
        </w:rPr>
        <w:t>ir personīgi ieinteresēts kāda P</w:t>
      </w:r>
      <w:r w:rsidRPr="00E029FE">
        <w:rPr>
          <w:rFonts w:cs="Times New Roman"/>
        </w:rPr>
        <w:t>retendenta darbībā vai arī saistīts ar to.</w:t>
      </w:r>
    </w:p>
    <w:p w:rsidR="003168F9" w:rsidRPr="00E029FE" w:rsidRDefault="00464F34" w:rsidP="00DD35AF">
      <w:pPr>
        <w:pStyle w:val="Heading5"/>
        <w:numPr>
          <w:ilvl w:val="1"/>
          <w:numId w:val="23"/>
        </w:numPr>
        <w:tabs>
          <w:tab w:val="left" w:pos="567"/>
        </w:tabs>
        <w:ind w:left="0" w:firstLine="0"/>
        <w:rPr>
          <w:rFonts w:cs="Times New Roman"/>
        </w:rPr>
      </w:pPr>
      <w:r w:rsidRPr="00E029FE">
        <w:rPr>
          <w:rFonts w:eastAsia="Times New Roman" w:cs="Times New Roman"/>
        </w:rPr>
        <w:t>I</w:t>
      </w:r>
      <w:r w:rsidR="002E3686" w:rsidRPr="00E029FE">
        <w:rPr>
          <w:rFonts w:cs="Times New Roman"/>
        </w:rPr>
        <w:t>epirkuma komisijai ir tiesī</w:t>
      </w:r>
      <w:r w:rsidR="00EA2257" w:rsidRPr="00E029FE">
        <w:rPr>
          <w:rFonts w:cs="Times New Roman"/>
        </w:rPr>
        <w:t>bas jebkurā laikā pieprasīt no P</w:t>
      </w:r>
      <w:r w:rsidR="002E3686" w:rsidRPr="00E029FE">
        <w:rPr>
          <w:rFonts w:cs="Times New Roman"/>
        </w:rPr>
        <w:t>retendenta, kas izturējis</w:t>
      </w:r>
      <w:r w:rsidR="00EA2257" w:rsidRPr="00E029FE">
        <w:rPr>
          <w:rFonts w:cs="Times New Roman"/>
        </w:rPr>
        <w:t xml:space="preserve"> P</w:t>
      </w:r>
      <w:r w:rsidR="002E3686" w:rsidRPr="00E029FE">
        <w:rPr>
          <w:rFonts w:cs="Times New Roman"/>
        </w:rPr>
        <w:t xml:space="preserve">retendentu atlasi, atkārtotu apliecinājumu, ka </w:t>
      </w:r>
      <w:r w:rsidR="00EA2257" w:rsidRPr="00E029FE">
        <w:rPr>
          <w:rFonts w:cs="Times New Roman"/>
        </w:rPr>
        <w:t>P</w:t>
      </w:r>
      <w:r w:rsidR="003168F9" w:rsidRPr="00E029FE">
        <w:rPr>
          <w:rFonts w:cs="Times New Roman"/>
        </w:rPr>
        <w:t>retendents</w:t>
      </w:r>
      <w:r w:rsidR="002E3686" w:rsidRPr="00E029FE">
        <w:rPr>
          <w:rFonts w:cs="Times New Roman"/>
        </w:rPr>
        <w:t xml:space="preserve"> joprojām atbilst šajā </w:t>
      </w:r>
      <w:r w:rsidR="00DE4843" w:rsidRPr="00E029FE">
        <w:rPr>
          <w:rFonts w:cs="Times New Roman"/>
        </w:rPr>
        <w:t>iepirkuma</w:t>
      </w:r>
      <w:r w:rsidR="002E3686" w:rsidRPr="00E029FE">
        <w:rPr>
          <w:rFonts w:cs="Times New Roman"/>
        </w:rPr>
        <w:t xml:space="preserve"> procedūras nolikumā note</w:t>
      </w:r>
      <w:r w:rsidR="00EA2257" w:rsidRPr="00E029FE">
        <w:rPr>
          <w:rFonts w:cs="Times New Roman"/>
        </w:rPr>
        <w:t>iktajām prasībām. Gadījumā, ja P</w:t>
      </w:r>
      <w:r w:rsidR="002E3686" w:rsidRPr="00E029FE">
        <w:rPr>
          <w:rFonts w:cs="Times New Roman"/>
        </w:rPr>
        <w:t>retendents to nespēj vai nedara, vai atklājas, ka viņš iesniedzis nepatiesas vai neprecīzas ziņas, komisija noraida viņa piedāvājumu.</w:t>
      </w:r>
    </w:p>
    <w:p w:rsidR="003168F9" w:rsidRPr="00E029FE" w:rsidRDefault="00EA2257" w:rsidP="00DD35AF">
      <w:pPr>
        <w:pStyle w:val="Heading5"/>
        <w:numPr>
          <w:ilvl w:val="1"/>
          <w:numId w:val="23"/>
        </w:numPr>
        <w:tabs>
          <w:tab w:val="left" w:pos="567"/>
        </w:tabs>
        <w:ind w:left="0" w:firstLine="0"/>
        <w:rPr>
          <w:rFonts w:cs="Times New Roman"/>
        </w:rPr>
      </w:pPr>
      <w:r w:rsidRPr="00E029FE">
        <w:rPr>
          <w:rFonts w:cs="Times New Roman"/>
        </w:rPr>
        <w:t>Ja P</w:t>
      </w:r>
      <w:r w:rsidR="003168F9" w:rsidRPr="00E029FE">
        <w:rPr>
          <w:rFonts w:cs="Times New Roman"/>
        </w:rPr>
        <w:t>retendents</w:t>
      </w:r>
      <w:r w:rsidR="00522A20" w:rsidRPr="00E029FE">
        <w:rPr>
          <w:rFonts w:cs="Times New Roman"/>
        </w:rPr>
        <w:t xml:space="preserve"> </w:t>
      </w:r>
      <w:r w:rsidRPr="00E029FE">
        <w:rPr>
          <w:rFonts w:cs="Times New Roman"/>
        </w:rPr>
        <w:t>neatbilst nolikumā norādītajām P</w:t>
      </w:r>
      <w:r w:rsidR="00522A20" w:rsidRPr="00E029FE">
        <w:rPr>
          <w:rFonts w:cs="Times New Roman"/>
        </w:rPr>
        <w:t>retendentu atlases prasībām vai nebūs iesniegti visi pieprasītie do</w:t>
      </w:r>
      <w:r w:rsidRPr="00E029FE">
        <w:rPr>
          <w:rFonts w:cs="Times New Roman"/>
        </w:rPr>
        <w:t>kumenti un informācija, tad šo P</w:t>
      </w:r>
      <w:r w:rsidR="00522A20" w:rsidRPr="00E029FE">
        <w:rPr>
          <w:rFonts w:cs="Times New Roman"/>
        </w:rPr>
        <w:t>retendentu piedāvājumi tiks uzskatīti par ne</w:t>
      </w:r>
      <w:r w:rsidR="00DE4843" w:rsidRPr="00E029FE">
        <w:rPr>
          <w:rFonts w:cs="Times New Roman"/>
        </w:rPr>
        <w:t>atbilstošiem iepirkuma</w:t>
      </w:r>
      <w:r w:rsidR="00522A20" w:rsidRPr="00E029FE">
        <w:rPr>
          <w:rFonts w:cs="Times New Roman"/>
        </w:rPr>
        <w:t xml:space="preserve"> nolikuma prasībām un netiks vērtēti.</w:t>
      </w:r>
    </w:p>
    <w:p w:rsidR="003168F9" w:rsidRPr="00E029FE" w:rsidRDefault="00522A20" w:rsidP="00DD35AF">
      <w:pPr>
        <w:pStyle w:val="Heading5"/>
        <w:numPr>
          <w:ilvl w:val="1"/>
          <w:numId w:val="23"/>
        </w:numPr>
        <w:tabs>
          <w:tab w:val="left" w:pos="567"/>
        </w:tabs>
        <w:ind w:left="0" w:firstLine="0"/>
        <w:rPr>
          <w:rFonts w:cs="Times New Roman"/>
        </w:rPr>
      </w:pPr>
      <w:r w:rsidRPr="00E029FE">
        <w:rPr>
          <w:rFonts w:cs="Times New Roman"/>
        </w:rPr>
        <w:t>Izvērtējot piedāvājumus, iepirku</w:t>
      </w:r>
      <w:r w:rsidR="00EA2257" w:rsidRPr="00E029FE">
        <w:rPr>
          <w:rFonts w:cs="Times New Roman"/>
        </w:rPr>
        <w:t>ma komisija neņem vērā nekādus P</w:t>
      </w:r>
      <w:r w:rsidRPr="00E029FE">
        <w:rPr>
          <w:rFonts w:cs="Times New Roman"/>
        </w:rPr>
        <w:t xml:space="preserve">retendenta piedāvātos papildus labumus, </w:t>
      </w:r>
      <w:r w:rsidR="00DE4843" w:rsidRPr="00E029FE">
        <w:rPr>
          <w:rFonts w:cs="Times New Roman"/>
        </w:rPr>
        <w:t>kas nav prasīti iepirkuma</w:t>
      </w:r>
      <w:r w:rsidRPr="00E029FE">
        <w:rPr>
          <w:rFonts w:cs="Times New Roman"/>
        </w:rPr>
        <w:t xml:space="preserve"> nolikumā vai pārsniedz nolikumā noteikto prasību minimumu.</w:t>
      </w:r>
    </w:p>
    <w:p w:rsidR="007C4732" w:rsidRPr="00E029FE" w:rsidRDefault="00EA2257" w:rsidP="007C4732">
      <w:pPr>
        <w:pStyle w:val="Heading5"/>
        <w:numPr>
          <w:ilvl w:val="1"/>
          <w:numId w:val="23"/>
        </w:numPr>
        <w:tabs>
          <w:tab w:val="left" w:pos="567"/>
        </w:tabs>
        <w:ind w:left="0" w:firstLine="0"/>
        <w:rPr>
          <w:rFonts w:cs="Times New Roman"/>
        </w:rPr>
      </w:pPr>
      <w:r w:rsidRPr="00E029FE">
        <w:rPr>
          <w:rFonts w:cs="Times New Roman"/>
        </w:rPr>
        <w:t>Ja P</w:t>
      </w:r>
      <w:r w:rsidR="00522A20" w:rsidRPr="00E029FE">
        <w:rPr>
          <w:rFonts w:cs="Times New Roman"/>
        </w:rPr>
        <w:t>retendents atbilst šajā nolikumā izvirzītajām prasībām, un ir iesn</w:t>
      </w:r>
      <w:r w:rsidRPr="00E029FE">
        <w:rPr>
          <w:rFonts w:cs="Times New Roman"/>
        </w:rPr>
        <w:t xml:space="preserve">iedzis pieprasīto </w:t>
      </w:r>
      <w:r w:rsidRPr="00E029FE">
        <w:rPr>
          <w:rFonts w:cs="Times New Roman"/>
        </w:rPr>
        <w:lastRenderedPageBreak/>
        <w:t>informāciju, P</w:t>
      </w:r>
      <w:r w:rsidR="00522A20" w:rsidRPr="00E029FE">
        <w:rPr>
          <w:rFonts w:cs="Times New Roman"/>
        </w:rPr>
        <w:t>rete</w:t>
      </w:r>
      <w:r w:rsidRPr="00E029FE">
        <w:rPr>
          <w:rFonts w:cs="Times New Roman"/>
        </w:rPr>
        <w:t>ndentam tiek piedāvāts noslēgt V</w:t>
      </w:r>
      <w:r w:rsidR="00522A20" w:rsidRPr="00E029FE">
        <w:rPr>
          <w:rFonts w:cs="Times New Roman"/>
        </w:rPr>
        <w:t>ispārīgās vienošanās.</w:t>
      </w:r>
    </w:p>
    <w:p w:rsidR="007C4732" w:rsidRPr="00E029FE" w:rsidRDefault="007C4732" w:rsidP="007C4732"/>
    <w:p w:rsidR="00C807AC" w:rsidRPr="00E029FE" w:rsidRDefault="00422B0A" w:rsidP="007C4732">
      <w:pPr>
        <w:pStyle w:val="BodyTextIndent"/>
        <w:numPr>
          <w:ilvl w:val="0"/>
          <w:numId w:val="23"/>
        </w:numPr>
        <w:spacing w:after="0"/>
        <w:ind w:left="0" w:firstLine="0"/>
        <w:jc w:val="both"/>
        <w:rPr>
          <w:rFonts w:cs="Times New Roman"/>
          <w:b/>
          <w:bCs/>
        </w:rPr>
      </w:pPr>
      <w:r w:rsidRPr="00E029FE">
        <w:rPr>
          <w:rFonts w:cs="Times New Roman"/>
          <w:b/>
          <w:bCs/>
        </w:rPr>
        <w:t>Vispārīgās vienošanās slēgšana</w:t>
      </w:r>
    </w:p>
    <w:p w:rsidR="007D34CB" w:rsidRPr="00E029FE" w:rsidRDefault="00EA2257" w:rsidP="00DD35AF">
      <w:pPr>
        <w:numPr>
          <w:ilvl w:val="1"/>
          <w:numId w:val="23"/>
        </w:numPr>
        <w:tabs>
          <w:tab w:val="clear" w:pos="792"/>
          <w:tab w:val="num" w:pos="567"/>
        </w:tabs>
        <w:ind w:left="0" w:firstLine="0"/>
        <w:jc w:val="both"/>
      </w:pPr>
      <w:r w:rsidRPr="00E029FE">
        <w:t>Komisija pieņem lēmumu slēgt V</w:t>
      </w:r>
      <w:r w:rsidR="00AE07F4" w:rsidRPr="00E029FE">
        <w:t xml:space="preserve">ispārīgās vienošanās </w:t>
      </w:r>
      <w:r w:rsidRPr="00E029FE">
        <w:t>ar P</w:t>
      </w:r>
      <w:r w:rsidR="00AE07F4" w:rsidRPr="00E029FE">
        <w:t xml:space="preserve">retendentiem, kuri atbilst visām Nolikumā izvirzītājām prasībām. </w:t>
      </w:r>
    </w:p>
    <w:p w:rsidR="006A0AA4" w:rsidRPr="00E029FE" w:rsidRDefault="00AE07F4" w:rsidP="004A4354">
      <w:pPr>
        <w:numPr>
          <w:ilvl w:val="1"/>
          <w:numId w:val="23"/>
        </w:numPr>
        <w:tabs>
          <w:tab w:val="clear" w:pos="792"/>
          <w:tab w:val="num" w:pos="567"/>
        </w:tabs>
        <w:ind w:left="0" w:firstLine="0"/>
        <w:jc w:val="both"/>
      </w:pPr>
      <w:r w:rsidRPr="00E029FE">
        <w:t>Pasūtītājs 5 (pieci) darbdienu laikā pēc lēmuma pieņem</w:t>
      </w:r>
      <w:r w:rsidR="00EA2257" w:rsidRPr="00E029FE">
        <w:t>šanas vienlaikus informē visus P</w:t>
      </w:r>
      <w:r w:rsidRPr="00E029FE">
        <w:t>retendentus pa</w:t>
      </w:r>
      <w:r w:rsidR="00EA2257" w:rsidRPr="00E029FE">
        <w:t>r pieņemto lēmumu attiecībā uz V</w:t>
      </w:r>
      <w:r w:rsidRPr="00E029FE">
        <w:t>ispārīgās vienošanās slēgšanu</w:t>
      </w:r>
      <w:r w:rsidR="00EA2257" w:rsidRPr="00E029FE">
        <w:t xml:space="preserve">. </w:t>
      </w:r>
    </w:p>
    <w:p w:rsidR="00B75895" w:rsidRPr="00E029FE" w:rsidRDefault="00B75895" w:rsidP="0080161D">
      <w:pPr>
        <w:jc w:val="both"/>
        <w:rPr>
          <w:rFonts w:eastAsia="Lucida Sans Unicode"/>
        </w:rPr>
      </w:pPr>
    </w:p>
    <w:p w:rsidR="0080161D" w:rsidRPr="00E029FE" w:rsidRDefault="00DE4843" w:rsidP="007D34CB">
      <w:pPr>
        <w:numPr>
          <w:ilvl w:val="0"/>
          <w:numId w:val="23"/>
        </w:numPr>
        <w:jc w:val="both"/>
        <w:rPr>
          <w:b/>
        </w:rPr>
      </w:pPr>
      <w:r w:rsidRPr="00E029FE">
        <w:rPr>
          <w:b/>
        </w:rPr>
        <w:t>Iepirkuma</w:t>
      </w:r>
      <w:r w:rsidR="0080161D" w:rsidRPr="00E029FE">
        <w:rPr>
          <w:b/>
        </w:rPr>
        <w:t xml:space="preserve"> nolikuma </w:t>
      </w:r>
      <w:r w:rsidR="00861D2E" w:rsidRPr="00E029FE">
        <w:rPr>
          <w:b/>
        </w:rPr>
        <w:t>izskaidrojums</w:t>
      </w:r>
      <w:r w:rsidR="0080161D" w:rsidRPr="00E029FE">
        <w:rPr>
          <w:b/>
        </w:rPr>
        <w:t xml:space="preserve"> </w:t>
      </w:r>
    </w:p>
    <w:p w:rsidR="007D34CB" w:rsidRPr="00E029FE" w:rsidRDefault="0080161D" w:rsidP="007D34CB">
      <w:pPr>
        <w:numPr>
          <w:ilvl w:val="1"/>
          <w:numId w:val="23"/>
        </w:numPr>
        <w:tabs>
          <w:tab w:val="left" w:pos="567"/>
        </w:tabs>
        <w:ind w:left="0" w:firstLine="0"/>
        <w:jc w:val="both"/>
      </w:pPr>
      <w:r w:rsidRPr="00E029FE">
        <w:t>Pretendentam,  kas  vēlas  jebkuru  iepirkuma  dokumentu  skaidrojumu,  rakstiski  pa  pastu, e-past</w:t>
      </w:r>
      <w:r w:rsidR="00282EBF" w:rsidRPr="00E029FE">
        <w:t xml:space="preserve">u </w:t>
      </w:r>
      <w:r w:rsidRPr="00E029FE">
        <w:t>vai faksu jānosūta pieprasījums  Pasūtītājam.</w:t>
      </w:r>
    </w:p>
    <w:p w:rsidR="00551A3A" w:rsidRPr="00E029FE" w:rsidRDefault="00A72C2B" w:rsidP="00551A3A">
      <w:pPr>
        <w:numPr>
          <w:ilvl w:val="1"/>
          <w:numId w:val="23"/>
        </w:numPr>
        <w:tabs>
          <w:tab w:val="left" w:pos="567"/>
        </w:tabs>
        <w:ind w:left="0" w:firstLine="0"/>
        <w:jc w:val="both"/>
      </w:pPr>
      <w:r w:rsidRPr="00E029FE">
        <w:t>Ja</w:t>
      </w:r>
      <w:r w:rsidR="00B75895" w:rsidRPr="00E029FE">
        <w:t xml:space="preserve"> P</w:t>
      </w:r>
      <w:r w:rsidR="0080161D" w:rsidRPr="00E029FE">
        <w:t>retendents ir laikus pieprasījis papildus informāciju par iepirkuma procedūras dokumentos iekļautajām prasībām attiecībā uz piedāvājumu sagatavošanu</w:t>
      </w:r>
      <w:r w:rsidR="00B75895" w:rsidRPr="00E029FE">
        <w:t xml:space="preserve"> un iesniegšanu vai P</w:t>
      </w:r>
      <w:r w:rsidR="007D34CB" w:rsidRPr="00E029FE">
        <w:t>retendentu</w:t>
      </w:r>
      <w:r w:rsidR="00282EBF" w:rsidRPr="00E029FE">
        <w:t xml:space="preserve"> </w:t>
      </w:r>
      <w:r w:rsidR="0080161D" w:rsidRPr="00E029FE">
        <w:t>atlasi, Pasūtītājs to sniedz iespējami īsā laikā, bet ne vēlā</w:t>
      </w:r>
      <w:r w:rsidR="001A24C4" w:rsidRPr="00E029FE">
        <w:t>k kā 3 (trīs)</w:t>
      </w:r>
      <w:r w:rsidR="0080161D" w:rsidRPr="00E029FE">
        <w:t xml:space="preserve"> dienas pirms piedāvājumu iesniegšanas termiņa beigām.</w:t>
      </w:r>
    </w:p>
    <w:p w:rsidR="0080161D" w:rsidRPr="00E029FE" w:rsidRDefault="0080161D" w:rsidP="00551A3A">
      <w:pPr>
        <w:numPr>
          <w:ilvl w:val="1"/>
          <w:numId w:val="23"/>
        </w:numPr>
        <w:tabs>
          <w:tab w:val="left" w:pos="567"/>
        </w:tabs>
        <w:ind w:left="0" w:firstLine="0"/>
        <w:jc w:val="both"/>
      </w:pPr>
      <w:r w:rsidRPr="00E029FE">
        <w:t>Ja Pasūtītājs sniedz papildu informāciju vai sk</w:t>
      </w:r>
      <w:r w:rsidR="00B75895" w:rsidRPr="00E029FE">
        <w:t>aidrojumu kādam no Pretendentiem</w:t>
      </w:r>
      <w:r w:rsidRPr="00E029FE">
        <w:t>, tad Pasūtītājs vienlaikus izsūta papildu informāc</w:t>
      </w:r>
      <w:r w:rsidR="00B75895" w:rsidRPr="00E029FE">
        <w:t>iju vai skaidrojumu Pretendentam</w:t>
      </w:r>
      <w:r w:rsidRPr="00E029FE">
        <w:t>, kas uzdevis jautājumu</w:t>
      </w:r>
      <w:r w:rsidR="00B75895" w:rsidRPr="00E029FE">
        <w:t>,</w:t>
      </w:r>
      <w:r w:rsidRPr="00E029FE">
        <w:t xml:space="preserve"> un izvieto šo informāciju mājas</w:t>
      </w:r>
      <w:r w:rsidR="008E2390" w:rsidRPr="00E029FE">
        <w:t xml:space="preserve"> </w:t>
      </w:r>
      <w:r w:rsidRPr="00E029FE">
        <w:t xml:space="preserve">lapā internetā </w:t>
      </w:r>
      <w:hyperlink r:id="rId22" w:history="1">
        <w:r w:rsidR="008E2390" w:rsidRPr="00E029FE">
          <w:rPr>
            <w:rStyle w:val="Hyperlink"/>
            <w:color w:val="auto"/>
          </w:rPr>
          <w:t>www.satiksme.daugavpils.lv</w:t>
        </w:r>
      </w:hyperlink>
      <w:r w:rsidR="00282EBF" w:rsidRPr="00E029FE">
        <w:t xml:space="preserve"> un </w:t>
      </w:r>
      <w:r w:rsidR="00551B3B" w:rsidRPr="00E029FE">
        <w:t>Daugavpils pilsētas domes mājas</w:t>
      </w:r>
      <w:r w:rsidR="008E2390" w:rsidRPr="00E029FE">
        <w:t xml:space="preserve"> </w:t>
      </w:r>
      <w:r w:rsidR="00551B3B" w:rsidRPr="00E029FE">
        <w:t xml:space="preserve">lapā internetā </w:t>
      </w:r>
      <w:hyperlink r:id="rId23" w:history="1">
        <w:r w:rsidR="00282EBF" w:rsidRPr="00E029FE">
          <w:rPr>
            <w:rStyle w:val="Hyperlink"/>
            <w:color w:val="auto"/>
          </w:rPr>
          <w:t>www.daugavpils.lv</w:t>
        </w:r>
      </w:hyperlink>
      <w:r w:rsidRPr="00E029FE">
        <w:t>, kurā ir pieejami iepirkuma procedūras dokumenti, norādot arī uzdoto jautājumu.</w:t>
      </w:r>
    </w:p>
    <w:p w:rsidR="00B57E97" w:rsidRPr="00E029FE" w:rsidRDefault="00B57E97" w:rsidP="0080161D">
      <w:pPr>
        <w:pStyle w:val="DefaultText"/>
        <w:jc w:val="both"/>
        <w:rPr>
          <w:color w:val="auto"/>
          <w:szCs w:val="24"/>
          <w:lang w:val="lv-LV"/>
        </w:rPr>
      </w:pPr>
    </w:p>
    <w:p w:rsidR="0080161D" w:rsidRPr="00E029FE" w:rsidRDefault="00DE4843" w:rsidP="00551A3A">
      <w:pPr>
        <w:pStyle w:val="DefaultText"/>
        <w:numPr>
          <w:ilvl w:val="0"/>
          <w:numId w:val="23"/>
        </w:numPr>
        <w:jc w:val="both"/>
        <w:rPr>
          <w:b/>
          <w:color w:val="auto"/>
          <w:szCs w:val="24"/>
          <w:u w:val="single"/>
          <w:lang w:val="lv-LV"/>
        </w:rPr>
      </w:pPr>
      <w:r w:rsidRPr="00E029FE">
        <w:rPr>
          <w:b/>
          <w:color w:val="auto"/>
          <w:szCs w:val="24"/>
          <w:lang w:val="lv-LV"/>
        </w:rPr>
        <w:t>Iepirkuma</w:t>
      </w:r>
      <w:r w:rsidR="0080161D" w:rsidRPr="00E029FE">
        <w:rPr>
          <w:b/>
          <w:color w:val="auto"/>
          <w:szCs w:val="24"/>
          <w:lang w:val="lv-LV"/>
        </w:rPr>
        <w:t xml:space="preserve"> nolikuma grozījumi</w:t>
      </w:r>
    </w:p>
    <w:p w:rsidR="00551A3A" w:rsidRPr="00E029FE" w:rsidRDefault="0080161D" w:rsidP="007C4732">
      <w:pPr>
        <w:pStyle w:val="DefaultText"/>
        <w:numPr>
          <w:ilvl w:val="1"/>
          <w:numId w:val="23"/>
        </w:numPr>
        <w:tabs>
          <w:tab w:val="left" w:pos="567"/>
        </w:tabs>
        <w:ind w:left="0" w:firstLine="0"/>
        <w:jc w:val="both"/>
        <w:rPr>
          <w:color w:val="auto"/>
          <w:szCs w:val="24"/>
          <w:lang w:val="lv-LV"/>
        </w:rPr>
      </w:pPr>
      <w:r w:rsidRPr="00E029FE">
        <w:rPr>
          <w:color w:val="auto"/>
          <w:szCs w:val="24"/>
          <w:lang w:val="lv-LV"/>
        </w:rPr>
        <w:t>Pasūtītājs var izdarīt grozījumus Nolikumā, ja t</w:t>
      </w:r>
      <w:r w:rsidR="00551A3A" w:rsidRPr="00E029FE">
        <w:rPr>
          <w:color w:val="auto"/>
          <w:szCs w:val="24"/>
          <w:lang w:val="lv-LV"/>
        </w:rPr>
        <w:t>ādējādi netiek būtiski mainītas</w:t>
      </w:r>
      <w:r w:rsidR="00B75895" w:rsidRPr="00E029FE">
        <w:rPr>
          <w:color w:val="auto"/>
          <w:szCs w:val="24"/>
          <w:lang w:val="lv-LV"/>
        </w:rPr>
        <w:t xml:space="preserve"> specifikācijas</w:t>
      </w:r>
      <w:r w:rsidRPr="00E029FE">
        <w:rPr>
          <w:color w:val="auto"/>
          <w:szCs w:val="24"/>
          <w:lang w:val="lv-LV"/>
        </w:rPr>
        <w:t xml:space="preserve"> vai citas prasības. Ja</w:t>
      </w:r>
      <w:r w:rsidR="00B75895" w:rsidRPr="00E029FE">
        <w:rPr>
          <w:color w:val="auto"/>
          <w:szCs w:val="24"/>
          <w:lang w:val="lv-LV"/>
        </w:rPr>
        <w:t xml:space="preserve"> ir pagājusi puse </w:t>
      </w:r>
      <w:r w:rsidR="001A24C4" w:rsidRPr="00E029FE">
        <w:rPr>
          <w:color w:val="auto"/>
          <w:szCs w:val="24"/>
          <w:lang w:val="lv-LV"/>
        </w:rPr>
        <w:t>no noteiktā piedāvājumu iesniegšanas termiņa</w:t>
      </w:r>
      <w:r w:rsidRPr="00E029FE">
        <w:rPr>
          <w:color w:val="auto"/>
          <w:szCs w:val="24"/>
          <w:lang w:val="lv-LV"/>
        </w:rPr>
        <w:t xml:space="preserve"> vai ilgāks laiks, piedāvājumu ies</w:t>
      </w:r>
      <w:r w:rsidR="00551A3A" w:rsidRPr="00E029FE">
        <w:rPr>
          <w:color w:val="auto"/>
          <w:szCs w:val="24"/>
          <w:lang w:val="lv-LV"/>
        </w:rPr>
        <w:t>niegšanas termiņš</w:t>
      </w:r>
      <w:r w:rsidR="001A24C4" w:rsidRPr="00E029FE">
        <w:rPr>
          <w:color w:val="auto"/>
          <w:szCs w:val="24"/>
          <w:lang w:val="lv-LV"/>
        </w:rPr>
        <w:t xml:space="preserve"> pēc nolikuma grozījumu publicēšanas </w:t>
      </w:r>
      <w:hyperlink r:id="rId24" w:history="1">
        <w:r w:rsidR="001A24C4" w:rsidRPr="00E029FE">
          <w:rPr>
            <w:rStyle w:val="Hyperlink"/>
            <w:color w:val="auto"/>
            <w:szCs w:val="24"/>
            <w:lang w:val="lv-LV"/>
          </w:rPr>
          <w:t>www.satiksme.daugavpils.lv</w:t>
        </w:r>
      </w:hyperlink>
      <w:r w:rsidR="001A24C4" w:rsidRPr="00E029FE">
        <w:rPr>
          <w:color w:val="auto"/>
          <w:szCs w:val="24"/>
          <w:lang w:val="lv-LV"/>
        </w:rPr>
        <w:t xml:space="preserve"> un </w:t>
      </w:r>
      <w:hyperlink r:id="rId25" w:history="1">
        <w:r w:rsidR="001A24C4" w:rsidRPr="00E029FE">
          <w:rPr>
            <w:rStyle w:val="Hyperlink"/>
            <w:color w:val="auto"/>
            <w:szCs w:val="24"/>
            <w:lang w:val="lv-LV"/>
          </w:rPr>
          <w:t>www.daugavpils.lv</w:t>
        </w:r>
      </w:hyperlink>
      <w:r w:rsidR="001A24C4" w:rsidRPr="00E029FE">
        <w:rPr>
          <w:color w:val="auto"/>
          <w:szCs w:val="24"/>
          <w:lang w:val="lv-LV"/>
        </w:rPr>
        <w:t xml:space="preserve">  nedrīkst būt mazāks par pusi no sākotnēji noteiktā piedāvājumu iesniegšanas termiņa. </w:t>
      </w:r>
      <w:r w:rsidR="00551A3A" w:rsidRPr="00E029FE">
        <w:rPr>
          <w:color w:val="auto"/>
          <w:szCs w:val="24"/>
          <w:lang w:val="lv-LV"/>
        </w:rPr>
        <w:t xml:space="preserve"> </w:t>
      </w:r>
    </w:p>
    <w:p w:rsidR="007C4732" w:rsidRPr="00E029FE" w:rsidRDefault="0080161D" w:rsidP="007C4732">
      <w:pPr>
        <w:pStyle w:val="DefaultText"/>
        <w:numPr>
          <w:ilvl w:val="1"/>
          <w:numId w:val="23"/>
        </w:numPr>
        <w:tabs>
          <w:tab w:val="left" w:pos="567"/>
        </w:tabs>
        <w:ind w:left="0" w:firstLine="0"/>
        <w:jc w:val="both"/>
        <w:rPr>
          <w:color w:val="auto"/>
          <w:szCs w:val="24"/>
          <w:lang w:val="lv-LV"/>
        </w:rPr>
      </w:pPr>
      <w:r w:rsidRPr="00E029FE">
        <w:rPr>
          <w:color w:val="auto"/>
          <w:szCs w:val="24"/>
          <w:lang w:val="lv-LV"/>
        </w:rPr>
        <w:t>Ja Pasūtītājs veicis grozījumus Nolikumā, tas izvieto šo informāciju sava mājas</w:t>
      </w:r>
      <w:r w:rsidR="008E2390" w:rsidRPr="00E029FE">
        <w:rPr>
          <w:color w:val="auto"/>
          <w:szCs w:val="24"/>
          <w:lang w:val="lv-LV"/>
        </w:rPr>
        <w:t xml:space="preserve"> </w:t>
      </w:r>
      <w:r w:rsidRPr="00E029FE">
        <w:rPr>
          <w:color w:val="auto"/>
          <w:szCs w:val="24"/>
          <w:lang w:val="lv-LV"/>
        </w:rPr>
        <w:t xml:space="preserve">lapā internetā </w:t>
      </w:r>
      <w:hyperlink r:id="rId26" w:history="1">
        <w:r w:rsidR="008E2390" w:rsidRPr="00E029FE">
          <w:rPr>
            <w:rStyle w:val="Hyperlink"/>
            <w:color w:val="auto"/>
            <w:szCs w:val="24"/>
            <w:lang w:val="lv-LV"/>
          </w:rPr>
          <w:t>www.satiksme.daugavpils.lv</w:t>
        </w:r>
      </w:hyperlink>
      <w:r w:rsidR="00282EBF" w:rsidRPr="00E029FE">
        <w:rPr>
          <w:color w:val="auto"/>
          <w:szCs w:val="24"/>
          <w:lang w:val="lv-LV"/>
        </w:rPr>
        <w:t xml:space="preserve"> un</w:t>
      </w:r>
      <w:r w:rsidR="00551B3B" w:rsidRPr="00E029FE">
        <w:rPr>
          <w:color w:val="auto"/>
          <w:szCs w:val="24"/>
          <w:lang w:val="lv-LV"/>
        </w:rPr>
        <w:t xml:space="preserve"> Daugavpils pilsētas domes mājas</w:t>
      </w:r>
      <w:r w:rsidR="008E2390" w:rsidRPr="00E029FE">
        <w:rPr>
          <w:color w:val="auto"/>
          <w:szCs w:val="24"/>
          <w:lang w:val="lv-LV"/>
        </w:rPr>
        <w:t xml:space="preserve"> </w:t>
      </w:r>
      <w:r w:rsidR="00551B3B" w:rsidRPr="00E029FE">
        <w:rPr>
          <w:color w:val="auto"/>
          <w:szCs w:val="24"/>
          <w:lang w:val="lv-LV"/>
        </w:rPr>
        <w:t xml:space="preserve">lapā internetā </w:t>
      </w:r>
      <w:hyperlink r:id="rId27" w:history="1">
        <w:r w:rsidR="00551B3B" w:rsidRPr="00E029FE">
          <w:rPr>
            <w:rStyle w:val="Hyperlink"/>
            <w:color w:val="auto"/>
            <w:szCs w:val="24"/>
            <w:lang w:val="lv-LV"/>
          </w:rPr>
          <w:t>www.daugavpils.lv</w:t>
        </w:r>
      </w:hyperlink>
      <w:r w:rsidRPr="00E029FE">
        <w:rPr>
          <w:color w:val="auto"/>
          <w:szCs w:val="24"/>
          <w:lang w:val="lv-LV"/>
        </w:rPr>
        <w:t xml:space="preserve">, kur ir pieejami iepirkuma procedūras dokumenti. </w:t>
      </w:r>
    </w:p>
    <w:p w:rsidR="007C4732" w:rsidRPr="00E029FE" w:rsidRDefault="007C4732" w:rsidP="007C4732">
      <w:pPr>
        <w:pStyle w:val="DefaultText"/>
        <w:tabs>
          <w:tab w:val="left" w:pos="567"/>
        </w:tabs>
        <w:jc w:val="both"/>
        <w:rPr>
          <w:color w:val="auto"/>
          <w:szCs w:val="24"/>
          <w:lang w:val="lv-LV"/>
        </w:rPr>
      </w:pPr>
    </w:p>
    <w:p w:rsidR="00C807AC" w:rsidRPr="00E029FE" w:rsidRDefault="00C807AC" w:rsidP="007C4732">
      <w:pPr>
        <w:pStyle w:val="List2"/>
        <w:numPr>
          <w:ilvl w:val="0"/>
          <w:numId w:val="23"/>
        </w:numPr>
        <w:jc w:val="both"/>
        <w:rPr>
          <w:rFonts w:cs="Times New Roman"/>
          <w:b/>
          <w:bCs/>
        </w:rPr>
      </w:pPr>
      <w:r w:rsidRPr="00E029FE">
        <w:rPr>
          <w:rFonts w:cs="Times New Roman"/>
          <w:b/>
          <w:bCs/>
        </w:rPr>
        <w:t>Iepirkuma komisijas tiesības un pienākumi</w:t>
      </w:r>
    </w:p>
    <w:p w:rsidR="00C807AC" w:rsidRPr="00E029FE" w:rsidRDefault="00C807AC" w:rsidP="00551A3A">
      <w:pPr>
        <w:pStyle w:val="Heading5"/>
        <w:numPr>
          <w:ilvl w:val="1"/>
          <w:numId w:val="23"/>
        </w:numPr>
        <w:tabs>
          <w:tab w:val="left" w:pos="567"/>
        </w:tabs>
        <w:ind w:left="0" w:firstLine="0"/>
        <w:rPr>
          <w:rFonts w:cs="Times New Roman"/>
        </w:rPr>
      </w:pPr>
      <w:r w:rsidRPr="00E029FE">
        <w:rPr>
          <w:rFonts w:cs="Times New Roman"/>
        </w:rPr>
        <w:t>Iepirkuma komisijas tiesības:</w:t>
      </w:r>
    </w:p>
    <w:p w:rsidR="00C54A84" w:rsidRPr="00E029FE" w:rsidRDefault="00C54A84" w:rsidP="00521EB7">
      <w:pPr>
        <w:pStyle w:val="ListBullet2"/>
      </w:pPr>
      <w:r w:rsidRPr="00E029FE">
        <w:t>Izd</w:t>
      </w:r>
      <w:r w:rsidR="00DE4843" w:rsidRPr="00E029FE">
        <w:t>arīt grozījumus iepirkuma</w:t>
      </w:r>
      <w:r w:rsidRPr="00E029FE">
        <w:t xml:space="preserve"> nolikumā </w:t>
      </w:r>
      <w:r w:rsidR="00E6050A" w:rsidRPr="00E029FE">
        <w:t>2015.gada 20.aprīlī apstiprinātajā instrukcijā „Instrukcija par AS „Daugavpils satiksme” iepirkumu procedūras veikšanas kārtību, ja paredzamā līgumcena ir mazāka par Ministru kabineta noteiktajām līgumcenu robežām” noteiktajā</w:t>
      </w:r>
      <w:r w:rsidRPr="00E029FE">
        <w:t xml:space="preserve"> kārtībā.</w:t>
      </w:r>
    </w:p>
    <w:p w:rsidR="00E6050A" w:rsidRPr="00E029FE" w:rsidRDefault="00F1024F" w:rsidP="00E6050A">
      <w:pPr>
        <w:pStyle w:val="ListBullet2"/>
      </w:pPr>
      <w:r w:rsidRPr="00E029FE">
        <w:t>Pi</w:t>
      </w:r>
      <w:r w:rsidR="00562599" w:rsidRPr="00E029FE">
        <w:t>eprasīt, lai P</w:t>
      </w:r>
      <w:r w:rsidRPr="00E029FE">
        <w:t xml:space="preserve">retendents </w:t>
      </w:r>
      <w:r w:rsidR="00E6050A" w:rsidRPr="00E029FE">
        <w:t xml:space="preserve">papildina vai precizē </w:t>
      </w:r>
      <w:r w:rsidRPr="00E029FE">
        <w:t>informāciju par savu piedāvājumu, ja tas nepieciešams pied</w:t>
      </w:r>
      <w:r w:rsidR="00562599" w:rsidRPr="00E029FE">
        <w:t>āvājumu noformējuma pārbaudei, P</w:t>
      </w:r>
      <w:r w:rsidRPr="00E029FE">
        <w:t>retendentu atlasei, piedāvājumu atbilstības pārbaudei, kā arī piedāvājumu vērtēšanai un salīdzināšanai.</w:t>
      </w:r>
    </w:p>
    <w:p w:rsidR="00E6050A" w:rsidRPr="00E029FE" w:rsidRDefault="00E6050A" w:rsidP="00521EB7">
      <w:pPr>
        <w:pStyle w:val="ListBullet2"/>
      </w:pPr>
      <w:r w:rsidRPr="00E029FE">
        <w:t>Jebkurā no iepirkuma procedūras stadijām pieprasīt, lai Pretendents iesniedz visus dokumentus vai daļu no tiem, kas apliecina tā atbilstību noliku</w:t>
      </w:r>
      <w:r w:rsidR="002C5B70" w:rsidRPr="00E029FE">
        <w:t xml:space="preserve">mā noteiktajām atlases prasībām, izņemot dokumentus, kuri jau ir iepirkuma komisijas rīcībā vai ir pieejama publiskajās datu bāzēs. </w:t>
      </w:r>
      <w:r w:rsidRPr="00E029FE">
        <w:t xml:space="preserve"> </w:t>
      </w:r>
    </w:p>
    <w:p w:rsidR="00C54A84" w:rsidRPr="00E029FE" w:rsidRDefault="00C54A84" w:rsidP="00521EB7">
      <w:pPr>
        <w:pStyle w:val="ListBullet2"/>
      </w:pPr>
      <w:r w:rsidRPr="00E029FE">
        <w:t>Lemt par piedāvājuma noformējuma atbilstību</w:t>
      </w:r>
      <w:r w:rsidR="00F1024F" w:rsidRPr="00E029FE">
        <w:t xml:space="preserve"> Nolikuma izvirzītājam prasībām.</w:t>
      </w:r>
    </w:p>
    <w:p w:rsidR="00464F34" w:rsidRPr="00E029FE" w:rsidRDefault="00464F34" w:rsidP="00521EB7">
      <w:pPr>
        <w:pStyle w:val="ListBullet2"/>
      </w:pPr>
      <w:r w:rsidRPr="00E029FE">
        <w:t>Pieaicināt komisijas darbā ekspertus piedāvājumu noformējuma pārbaudē, pretendentu atlasē, piedāvājumu at</w:t>
      </w:r>
      <w:r w:rsidR="00F1024F" w:rsidRPr="00E029FE">
        <w:t>bilstības pārbaudē un vērtēšanā.</w:t>
      </w:r>
    </w:p>
    <w:p w:rsidR="00F1024F" w:rsidRPr="00E029FE" w:rsidRDefault="00464F34" w:rsidP="00521EB7">
      <w:pPr>
        <w:pStyle w:val="ListBullet2"/>
      </w:pPr>
      <w:r w:rsidRPr="00E029FE">
        <w:t>Lemt par piedāvājumu iesniegšanas termiņa pagarināšanu.</w:t>
      </w:r>
    </w:p>
    <w:p w:rsidR="00521EB7" w:rsidRPr="00E029FE" w:rsidRDefault="00464F34" w:rsidP="00562599">
      <w:pPr>
        <w:pStyle w:val="ListBullet2"/>
      </w:pPr>
      <w:r w:rsidRPr="00E029FE">
        <w:t>Ie</w:t>
      </w:r>
      <w:r w:rsidR="00A72C2B" w:rsidRPr="00E029FE">
        <w:t>pirkuma kom</w:t>
      </w:r>
      <w:r w:rsidR="00562599" w:rsidRPr="00E029FE">
        <w:t>isija var lūgt, lai P</w:t>
      </w:r>
      <w:r w:rsidRPr="00E029FE">
        <w:t>retendents vai kompetentas institūcijas papildina vai izskaidro sertifikātus un dokume</w:t>
      </w:r>
      <w:r w:rsidR="00DE4843" w:rsidRPr="00E029FE">
        <w:t xml:space="preserve">ntus, kas iesniegti atbilstoši </w:t>
      </w:r>
      <w:r w:rsidRPr="00E029FE">
        <w:t>šī nolikuma prasībām. Iepirkuma komisija šīs tiesības izmanto tikai attiecībā uz tiem sertifikātiem un dokumentiem, kas ir bijuši iekļauti piedāvājumā līdz piedāvājumu iesniegšanas termiņa beigām. Iepirkuma komis</w:t>
      </w:r>
      <w:r w:rsidR="00A72C2B" w:rsidRPr="00E029FE">
        <w:t>ija nosaka termiņu, līdz kuram p</w:t>
      </w:r>
      <w:r w:rsidRPr="00E029FE">
        <w:t>retendentam jāsniedz atbilde.</w:t>
      </w:r>
    </w:p>
    <w:p w:rsidR="0054095A" w:rsidRPr="00E029FE" w:rsidRDefault="00AC05FB" w:rsidP="00562599">
      <w:pPr>
        <w:pStyle w:val="ListBullet2"/>
      </w:pPr>
      <w:r w:rsidRPr="00E029FE">
        <w:t xml:space="preserve">Izvērtēt pretendenta uzticamības atjaunošanai veiktos pasākumus un to pierādījumus, ņemot </w:t>
      </w:r>
      <w:r w:rsidRPr="00E029FE">
        <w:lastRenderedPageBreak/>
        <w:t>vērā noziedzīga nodarījuma</w:t>
      </w:r>
      <w:r w:rsidR="0054095A" w:rsidRPr="00E029FE">
        <w:t xml:space="preserve"> vai pārkāpuma smagumu un konkrētos apstākļus. </w:t>
      </w:r>
    </w:p>
    <w:p w:rsidR="00AC05FB" w:rsidRPr="00E029FE" w:rsidRDefault="0054095A" w:rsidP="0054095A">
      <w:pPr>
        <w:pStyle w:val="ListBullet2"/>
      </w:pPr>
      <w:r w:rsidRPr="00E029FE">
        <w:t xml:space="preserve">Pieprasīt attiecīgā noziedzīgā nodarījuma vai pārkāpuma jomas kompetentām institūcijām atzinumus par pretendenta veikto pasākumu pietiekamību uzticamības atjaunošanai un tādu pašu vai līdzīgu gadījumu novēršanai nākotnē. </w:t>
      </w:r>
    </w:p>
    <w:p w:rsidR="00C807AC" w:rsidRPr="00E029FE" w:rsidRDefault="00C807AC" w:rsidP="00DD35AF">
      <w:pPr>
        <w:pStyle w:val="Heading5"/>
        <w:numPr>
          <w:ilvl w:val="1"/>
          <w:numId w:val="23"/>
        </w:numPr>
        <w:tabs>
          <w:tab w:val="clear" w:pos="792"/>
          <w:tab w:val="left" w:pos="284"/>
          <w:tab w:val="num" w:pos="567"/>
        </w:tabs>
        <w:ind w:left="0" w:firstLine="0"/>
        <w:rPr>
          <w:rFonts w:cs="Times New Roman"/>
          <w:bCs/>
        </w:rPr>
      </w:pPr>
      <w:r w:rsidRPr="00E029FE">
        <w:rPr>
          <w:rFonts w:cs="Times New Roman"/>
          <w:bCs/>
        </w:rPr>
        <w:t>Iepirkuma komisijas pienākumi:</w:t>
      </w:r>
    </w:p>
    <w:p w:rsidR="00F1024F" w:rsidRPr="00E029FE" w:rsidRDefault="00F1024F" w:rsidP="00521EB7">
      <w:pPr>
        <w:pStyle w:val="ListBullet2"/>
      </w:pPr>
      <w:r w:rsidRPr="00E029FE">
        <w:t>N</w:t>
      </w:r>
      <w:r w:rsidR="00010802" w:rsidRPr="00E029FE">
        <w:t xml:space="preserve">odrošināt </w:t>
      </w:r>
      <w:r w:rsidR="00DE4843" w:rsidRPr="00E029FE">
        <w:t>iepirkuma</w:t>
      </w:r>
      <w:r w:rsidR="00010802" w:rsidRPr="00E029FE">
        <w:t xml:space="preserve"> </w:t>
      </w:r>
      <w:r w:rsidR="00C54A84" w:rsidRPr="00E029FE">
        <w:t>norisi un protokol</w:t>
      </w:r>
      <w:r w:rsidRPr="00E029FE">
        <w:t>ēšanu.</w:t>
      </w:r>
    </w:p>
    <w:p w:rsidR="00C807AC" w:rsidRPr="00E029FE" w:rsidRDefault="00F1024F" w:rsidP="00521EB7">
      <w:pPr>
        <w:pStyle w:val="ListBullet2"/>
      </w:pPr>
      <w:r w:rsidRPr="00E029FE">
        <w:t>N</w:t>
      </w:r>
      <w:r w:rsidR="00562599" w:rsidRPr="00E029FE">
        <w:t>odrošināt P</w:t>
      </w:r>
      <w:r w:rsidR="00C807AC" w:rsidRPr="00E029FE">
        <w:t xml:space="preserve">retendentu brīvu konkurenci, kā arī vienlīdzīgu </w:t>
      </w:r>
      <w:r w:rsidRPr="00E029FE">
        <w:t>un taisnīgu attieksmi pret tiem.</w:t>
      </w:r>
    </w:p>
    <w:p w:rsidR="00FC6670" w:rsidRPr="00E029FE" w:rsidRDefault="005B7604" w:rsidP="0054095A">
      <w:pPr>
        <w:pStyle w:val="ListBullet2"/>
      </w:pPr>
      <w:r w:rsidRPr="00E029FE">
        <w:t>P</w:t>
      </w:r>
      <w:r w:rsidR="00F1024F" w:rsidRPr="00E029FE">
        <w:t>ēc ieinteresēto personu pieprasījuma normatīvajos aktos noteiktajā kārtībā sniegt informāciju par Nolikumu.</w:t>
      </w:r>
    </w:p>
    <w:p w:rsidR="00C807AC" w:rsidRPr="00E029FE" w:rsidRDefault="00C807AC" w:rsidP="00DD35AF">
      <w:pPr>
        <w:pStyle w:val="BodyTextIndent"/>
        <w:numPr>
          <w:ilvl w:val="0"/>
          <w:numId w:val="23"/>
        </w:numPr>
        <w:spacing w:before="120" w:after="0"/>
        <w:ind w:left="0" w:firstLine="0"/>
        <w:jc w:val="both"/>
        <w:rPr>
          <w:rFonts w:cs="Times New Roman"/>
          <w:b/>
          <w:bCs/>
        </w:rPr>
      </w:pPr>
      <w:r w:rsidRPr="00E029FE">
        <w:rPr>
          <w:rFonts w:cs="Times New Roman"/>
          <w:b/>
          <w:bCs/>
        </w:rPr>
        <w:t>Pr</w:t>
      </w:r>
      <w:r w:rsidR="00861D2E" w:rsidRPr="00E029FE">
        <w:rPr>
          <w:rFonts w:cs="Times New Roman"/>
          <w:b/>
          <w:bCs/>
        </w:rPr>
        <w:t>etendenta tiesības un pienākumi</w:t>
      </w:r>
    </w:p>
    <w:p w:rsidR="004E5454" w:rsidRPr="00E029FE" w:rsidRDefault="004E5454" w:rsidP="00DD35AF">
      <w:pPr>
        <w:pStyle w:val="Heading6"/>
        <w:numPr>
          <w:ilvl w:val="1"/>
          <w:numId w:val="23"/>
        </w:numPr>
        <w:tabs>
          <w:tab w:val="left" w:pos="567"/>
        </w:tabs>
        <w:ind w:left="0" w:firstLine="0"/>
        <w:jc w:val="both"/>
        <w:rPr>
          <w:rFonts w:cs="Times New Roman"/>
          <w:bCs/>
          <w:sz w:val="24"/>
        </w:rPr>
      </w:pPr>
      <w:r w:rsidRPr="00E029FE">
        <w:rPr>
          <w:rFonts w:cs="Times New Roman"/>
          <w:bCs/>
          <w:sz w:val="24"/>
        </w:rPr>
        <w:t>Pretendenta tiesības:</w:t>
      </w:r>
    </w:p>
    <w:p w:rsidR="00257B7F" w:rsidRPr="00E029FE" w:rsidRDefault="00257B7F" w:rsidP="00521EB7">
      <w:pPr>
        <w:pStyle w:val="ListBullet2"/>
      </w:pPr>
      <w:r w:rsidRPr="00E029FE">
        <w:t>I</w:t>
      </w:r>
      <w:r w:rsidR="004E5454" w:rsidRPr="00E029FE">
        <w:t>esniegt savu</w:t>
      </w:r>
      <w:r w:rsidR="00DE4843" w:rsidRPr="00E029FE">
        <w:t xml:space="preserve"> piedāvājumu iepirkumam</w:t>
      </w:r>
      <w:r w:rsidRPr="00E029FE">
        <w:t>.</w:t>
      </w:r>
    </w:p>
    <w:p w:rsidR="00257B7F" w:rsidRPr="00E029FE" w:rsidRDefault="00257B7F" w:rsidP="00521EB7">
      <w:pPr>
        <w:pStyle w:val="ListBullet2"/>
      </w:pPr>
      <w:r w:rsidRPr="00E029FE">
        <w:t>L</w:t>
      </w:r>
      <w:r w:rsidR="004E5454" w:rsidRPr="00E029FE">
        <w:t>īdz piedāvājuma iesniegšanas termiņa beigām groz</w:t>
      </w:r>
      <w:r w:rsidRPr="00E029FE">
        <w:t>īt vai atsaukt savu piedāvājumu.</w:t>
      </w:r>
    </w:p>
    <w:p w:rsidR="00257B7F" w:rsidRPr="00E029FE" w:rsidRDefault="00257B7F" w:rsidP="00521EB7">
      <w:pPr>
        <w:pStyle w:val="ListBullet2"/>
      </w:pPr>
      <w:r w:rsidRPr="00E029FE">
        <w:t>P</w:t>
      </w:r>
      <w:r w:rsidR="004E5454" w:rsidRPr="00E029FE">
        <w:t>iedalīties pieteikumu atvēršanas sanāksmē un pēc pieprasījuma sa</w:t>
      </w:r>
      <w:r w:rsidRPr="00E029FE">
        <w:t>ņemt sanāksmes protokola kopiju.</w:t>
      </w:r>
    </w:p>
    <w:p w:rsidR="00257B7F" w:rsidRPr="00E029FE" w:rsidRDefault="00257B7F" w:rsidP="00521EB7">
      <w:pPr>
        <w:pStyle w:val="ListBullet2"/>
      </w:pPr>
      <w:r w:rsidRPr="00E029FE">
        <w:t>S</w:t>
      </w:r>
      <w:r w:rsidR="004E5454" w:rsidRPr="00E029FE">
        <w:t>aņemt informāciju p</w:t>
      </w:r>
      <w:r w:rsidR="00DE4843" w:rsidRPr="00E029FE">
        <w:t>ar iepirkuma</w:t>
      </w:r>
      <w:r w:rsidRPr="00E029FE">
        <w:t xml:space="preserve"> rezultātiem.</w:t>
      </w:r>
    </w:p>
    <w:p w:rsidR="004E5454" w:rsidRPr="00E029FE" w:rsidRDefault="004E5454" w:rsidP="00DD35AF">
      <w:pPr>
        <w:pStyle w:val="List4"/>
        <w:numPr>
          <w:ilvl w:val="1"/>
          <w:numId w:val="23"/>
        </w:numPr>
        <w:tabs>
          <w:tab w:val="clear" w:pos="792"/>
          <w:tab w:val="num" w:pos="567"/>
        </w:tabs>
        <w:ind w:left="0" w:firstLine="0"/>
        <w:jc w:val="both"/>
        <w:rPr>
          <w:rFonts w:cs="Times New Roman"/>
          <w:bCs/>
        </w:rPr>
      </w:pPr>
      <w:r w:rsidRPr="00E029FE">
        <w:rPr>
          <w:rFonts w:cs="Times New Roman"/>
          <w:bCs/>
        </w:rPr>
        <w:t>Pretendenta pienākumi:</w:t>
      </w:r>
    </w:p>
    <w:p w:rsidR="00257B7F" w:rsidRPr="00E029FE" w:rsidRDefault="00257B7F" w:rsidP="00521EB7">
      <w:pPr>
        <w:pStyle w:val="ListBullet2"/>
      </w:pPr>
      <w:r w:rsidRPr="00E029FE">
        <w:t>I</w:t>
      </w:r>
      <w:r w:rsidR="004E5454" w:rsidRPr="00E029FE">
        <w:t>esniedzot piedāvājumu ievērot visu</w:t>
      </w:r>
      <w:r w:rsidR="00DE4843" w:rsidRPr="00E029FE">
        <w:t>s iepirkuma</w:t>
      </w:r>
      <w:r w:rsidR="004E5454" w:rsidRPr="00E029FE">
        <w:t xml:space="preserve"> nolikumā minētos nosacījum</w:t>
      </w:r>
      <w:r w:rsidRPr="00E029FE">
        <w:t>us kā pamatu iepirkuma izpildei.</w:t>
      </w:r>
    </w:p>
    <w:p w:rsidR="00257B7F" w:rsidRPr="00E029FE" w:rsidRDefault="00257B7F" w:rsidP="00521EB7">
      <w:pPr>
        <w:pStyle w:val="ListBullet2"/>
      </w:pPr>
      <w:r w:rsidRPr="00E029FE">
        <w:t>I</w:t>
      </w:r>
      <w:r w:rsidR="004E5454" w:rsidRPr="00E029FE">
        <w:t xml:space="preserve">epirkuma komisijas noteiktajā termiņā sniegt atbildes uz </w:t>
      </w:r>
      <w:r w:rsidRPr="00E029FE">
        <w:t>pieprasītajiem paskaidrojumiem.</w:t>
      </w:r>
    </w:p>
    <w:p w:rsidR="00B57E97" w:rsidRPr="00E029FE" w:rsidRDefault="00257B7F" w:rsidP="00521EB7">
      <w:pPr>
        <w:pStyle w:val="ListBullet2"/>
      </w:pPr>
      <w:r w:rsidRPr="00E029FE">
        <w:t>S</w:t>
      </w:r>
      <w:r w:rsidR="004E5454" w:rsidRPr="00E029FE">
        <w:t xml:space="preserve">niegt patiesu informāciju. </w:t>
      </w:r>
    </w:p>
    <w:p w:rsidR="00521EB7" w:rsidRPr="00E029FE" w:rsidRDefault="00521EB7" w:rsidP="00562599">
      <w:pPr>
        <w:pStyle w:val="List2"/>
        <w:ind w:left="0" w:firstLine="0"/>
        <w:jc w:val="both"/>
        <w:rPr>
          <w:rFonts w:cs="Times New Roman"/>
        </w:rPr>
      </w:pPr>
    </w:p>
    <w:p w:rsidR="00C54A84" w:rsidRPr="00E029FE" w:rsidRDefault="00C54A84" w:rsidP="00313F55">
      <w:pPr>
        <w:numPr>
          <w:ilvl w:val="0"/>
          <w:numId w:val="23"/>
        </w:numPr>
        <w:jc w:val="both"/>
        <w:rPr>
          <w:b/>
        </w:rPr>
      </w:pPr>
      <w:r w:rsidRPr="00E029FE">
        <w:rPr>
          <w:b/>
        </w:rPr>
        <w:t>Cita informācija</w:t>
      </w:r>
    </w:p>
    <w:p w:rsidR="00313F55" w:rsidRPr="00E029FE" w:rsidRDefault="00C54A84" w:rsidP="00313F55">
      <w:pPr>
        <w:numPr>
          <w:ilvl w:val="1"/>
          <w:numId w:val="23"/>
        </w:numPr>
        <w:tabs>
          <w:tab w:val="left" w:pos="567"/>
        </w:tabs>
        <w:ind w:left="0" w:firstLine="0"/>
        <w:jc w:val="both"/>
        <w:rPr>
          <w:spacing w:val="-9"/>
        </w:rPr>
      </w:pPr>
      <w:r w:rsidRPr="00E029FE">
        <w:t xml:space="preserve">Vispārīgās vienošanās </w:t>
      </w:r>
      <w:r w:rsidR="00B57E97" w:rsidRPr="00E029FE">
        <w:t xml:space="preserve">uzņemtās saistības </w:t>
      </w:r>
      <w:r w:rsidRPr="00E029FE">
        <w:t>jāizpilda saskaņā ar L</w:t>
      </w:r>
      <w:r w:rsidR="00313F55" w:rsidRPr="00E029FE">
        <w:t xml:space="preserve">atvijas </w:t>
      </w:r>
      <w:r w:rsidRPr="00E029FE">
        <w:t>R</w:t>
      </w:r>
      <w:r w:rsidR="00313F55" w:rsidRPr="00E029FE">
        <w:t>epublikas</w:t>
      </w:r>
      <w:r w:rsidRPr="00E029FE">
        <w:t xml:space="preserve"> normatīvajiem aktiem un E</w:t>
      </w:r>
      <w:r w:rsidR="00313F55" w:rsidRPr="00E029FE">
        <w:t xml:space="preserve">iropas </w:t>
      </w:r>
      <w:r w:rsidRPr="00E029FE">
        <w:t>S</w:t>
      </w:r>
      <w:r w:rsidR="00313F55" w:rsidRPr="00E029FE">
        <w:t>avienības</w:t>
      </w:r>
      <w:r w:rsidRPr="00E029FE">
        <w:t xml:space="preserve"> normatīvajiem aktiem.</w:t>
      </w:r>
    </w:p>
    <w:p w:rsidR="00313F55" w:rsidRPr="00E029FE" w:rsidRDefault="00C54A84" w:rsidP="00313F55">
      <w:pPr>
        <w:numPr>
          <w:ilvl w:val="1"/>
          <w:numId w:val="23"/>
        </w:numPr>
        <w:tabs>
          <w:tab w:val="left" w:pos="567"/>
        </w:tabs>
        <w:ind w:left="0" w:firstLine="0"/>
        <w:jc w:val="both"/>
        <w:rPr>
          <w:spacing w:val="-9"/>
        </w:rPr>
      </w:pPr>
      <w:r w:rsidRPr="00E029FE">
        <w:t>Sazināšanās starp Pasūtītāju u</w:t>
      </w:r>
      <w:r w:rsidR="00562599" w:rsidRPr="00E029FE">
        <w:t>n Pretendentiem</w:t>
      </w:r>
      <w:r w:rsidRPr="00E029FE">
        <w:t xml:space="preserve"> iepirkuma jautājumos notiek latviešu valodā pa pastu, e-pastu, izmantojot drošu elektronisko parakstu, faksu vai klātienē. </w:t>
      </w:r>
    </w:p>
    <w:p w:rsidR="00313F55" w:rsidRPr="00E029FE" w:rsidRDefault="00C54A84" w:rsidP="00313F55">
      <w:pPr>
        <w:numPr>
          <w:ilvl w:val="1"/>
          <w:numId w:val="23"/>
        </w:numPr>
        <w:tabs>
          <w:tab w:val="left" w:pos="567"/>
        </w:tabs>
        <w:ind w:left="0" w:firstLine="0"/>
        <w:jc w:val="both"/>
        <w:rPr>
          <w:spacing w:val="-9"/>
        </w:rPr>
      </w:pPr>
      <w:r w:rsidRPr="00E029FE">
        <w:t xml:space="preserve">Pasūtītājs nodrošina to, lai piedāvājumā ietvertā informācija nav pieejama līdz tā atvēršanas brīdim. </w:t>
      </w:r>
    </w:p>
    <w:p w:rsidR="00C54A84" w:rsidRPr="00E029FE" w:rsidRDefault="00C54A84" w:rsidP="00313F55">
      <w:pPr>
        <w:numPr>
          <w:ilvl w:val="1"/>
          <w:numId w:val="23"/>
        </w:numPr>
        <w:tabs>
          <w:tab w:val="left" w:pos="567"/>
        </w:tabs>
        <w:ind w:left="0" w:firstLine="0"/>
        <w:jc w:val="both"/>
        <w:rPr>
          <w:spacing w:val="-9"/>
        </w:rPr>
      </w:pPr>
      <w:r w:rsidRPr="00E029FE">
        <w:t xml:space="preserve">Pretendents sedz visus izdevumus, kas ir saistīti ar piedāvājuma sagatavošanu un iesniegšanu Pasūtītājam. </w:t>
      </w:r>
    </w:p>
    <w:p w:rsidR="00C807AC" w:rsidRPr="00E029FE" w:rsidRDefault="00C807AC"/>
    <w:p w:rsidR="00C807AC" w:rsidRPr="00E029FE" w:rsidRDefault="00C807AC"/>
    <w:p w:rsidR="00C807AC" w:rsidRPr="00E029FE" w:rsidRDefault="00C807AC"/>
    <w:p w:rsidR="00C807AC" w:rsidRPr="00E029FE" w:rsidRDefault="00C807AC"/>
    <w:p w:rsidR="00C807AC" w:rsidRPr="00E029FE" w:rsidRDefault="00C807AC">
      <w:r w:rsidRPr="00E029FE">
        <w:tab/>
      </w:r>
      <w:r w:rsidRPr="00E029FE">
        <w:tab/>
      </w:r>
    </w:p>
    <w:p w:rsidR="00D7367F" w:rsidRPr="00E029FE" w:rsidRDefault="00D7367F" w:rsidP="0030620B">
      <w:pPr>
        <w:pageBreakBefore/>
        <w:jc w:val="right"/>
        <w:rPr>
          <w:sz w:val="20"/>
          <w:szCs w:val="20"/>
        </w:rPr>
      </w:pPr>
      <w:r w:rsidRPr="00E029FE">
        <w:rPr>
          <w:sz w:val="20"/>
          <w:szCs w:val="20"/>
        </w:rPr>
        <w:lastRenderedPageBreak/>
        <w:t>Pielikums Nr.1</w:t>
      </w:r>
    </w:p>
    <w:p w:rsidR="00D7367F" w:rsidRPr="00E029FE" w:rsidRDefault="0030620B" w:rsidP="0030620B">
      <w:pPr>
        <w:jc w:val="right"/>
        <w:rPr>
          <w:sz w:val="20"/>
          <w:szCs w:val="20"/>
        </w:rPr>
      </w:pPr>
      <w:r w:rsidRPr="00E029FE">
        <w:rPr>
          <w:sz w:val="20"/>
          <w:szCs w:val="20"/>
        </w:rPr>
        <w:t>Iepirkuma</w:t>
      </w:r>
      <w:r w:rsidR="00D7367F" w:rsidRPr="00E029FE">
        <w:rPr>
          <w:sz w:val="20"/>
          <w:szCs w:val="20"/>
        </w:rPr>
        <w:t xml:space="preserve"> nolikumam  </w:t>
      </w:r>
    </w:p>
    <w:p w:rsidR="00D7367F" w:rsidRPr="00E029FE" w:rsidRDefault="00D7367F" w:rsidP="0030620B">
      <w:pPr>
        <w:jc w:val="right"/>
        <w:rPr>
          <w:sz w:val="20"/>
          <w:szCs w:val="20"/>
        </w:rPr>
      </w:pPr>
      <w:proofErr w:type="spellStart"/>
      <w:r w:rsidRPr="00E029FE">
        <w:rPr>
          <w:sz w:val="20"/>
          <w:szCs w:val="20"/>
        </w:rPr>
        <w:t>ident.Nr</w:t>
      </w:r>
      <w:proofErr w:type="spellEnd"/>
      <w:r w:rsidRPr="00E029FE">
        <w:rPr>
          <w:sz w:val="20"/>
          <w:szCs w:val="20"/>
        </w:rPr>
        <w:t xml:space="preserve">. </w:t>
      </w:r>
      <w:r w:rsidR="00132DBE" w:rsidRPr="00E029FE">
        <w:rPr>
          <w:sz w:val="20"/>
          <w:szCs w:val="20"/>
        </w:rPr>
        <w:t>ASDS/2016/47</w:t>
      </w:r>
    </w:p>
    <w:p w:rsidR="00D7367F" w:rsidRPr="00E029FE" w:rsidRDefault="00D7367F" w:rsidP="0030620B">
      <w:pPr>
        <w:jc w:val="right"/>
      </w:pPr>
    </w:p>
    <w:p w:rsidR="00D7367F" w:rsidRPr="00E029FE" w:rsidRDefault="00D7367F" w:rsidP="00D7367F">
      <w:pPr>
        <w:pStyle w:val="Heading7"/>
        <w:widowControl/>
        <w:numPr>
          <w:ilvl w:val="6"/>
          <w:numId w:val="36"/>
        </w:numPr>
        <w:tabs>
          <w:tab w:val="clear" w:pos="0"/>
          <w:tab w:val="num" w:pos="1296"/>
        </w:tabs>
        <w:ind w:left="1296" w:hanging="1296"/>
        <w:rPr>
          <w:rFonts w:cs="Times New Roman"/>
          <w:szCs w:val="28"/>
        </w:rPr>
      </w:pPr>
      <w:r w:rsidRPr="00E029FE">
        <w:t xml:space="preserve">TEHNISKĀ SPECIFIKĀCIJA </w:t>
      </w:r>
      <w:r w:rsidRPr="00E029FE">
        <w:rPr>
          <w:rFonts w:cs="Times New Roman"/>
          <w:szCs w:val="28"/>
        </w:rPr>
        <w:t>,,A” daļai</w:t>
      </w:r>
    </w:p>
    <w:p w:rsidR="00D7367F" w:rsidRPr="00E029FE" w:rsidRDefault="00D7367F" w:rsidP="00D7367F"/>
    <w:p w:rsidR="00D7367F" w:rsidRPr="00E029FE" w:rsidRDefault="00D7367F" w:rsidP="00D7367F"/>
    <w:p w:rsidR="00D7367F" w:rsidRPr="00E029FE" w:rsidRDefault="00D7367F" w:rsidP="00D7367F">
      <w:pPr>
        <w:widowControl w:val="0"/>
        <w:numPr>
          <w:ilvl w:val="0"/>
          <w:numId w:val="37"/>
        </w:numPr>
        <w:tabs>
          <w:tab w:val="clear" w:pos="480"/>
          <w:tab w:val="num" w:pos="720"/>
        </w:tabs>
        <w:suppressAutoHyphens/>
        <w:jc w:val="both"/>
      </w:pPr>
      <w:r w:rsidRPr="00E029FE">
        <w:rPr>
          <w:b/>
        </w:rPr>
        <w:t>Rezerves daļas SOLARIS autobusiem</w:t>
      </w:r>
      <w:r w:rsidRPr="00E029FE">
        <w:t xml:space="preserve"> iegāde AS ,,Daugavpils satiksme” vajadzībām vispārīgās vienošanās darbības laikā: </w:t>
      </w:r>
    </w:p>
    <w:p w:rsidR="00D7367F" w:rsidRPr="00E029FE" w:rsidRDefault="00D7367F" w:rsidP="00D7367F">
      <w:pPr>
        <w:rPr>
          <w:b/>
          <w:bCs/>
          <w:sz w:val="28"/>
          <w:szCs w:val="28"/>
        </w:rPr>
      </w:pPr>
    </w:p>
    <w:tbl>
      <w:tblPr>
        <w:tblW w:w="0" w:type="auto"/>
        <w:tblInd w:w="55" w:type="dxa"/>
        <w:tblLayout w:type="fixed"/>
        <w:tblCellMar>
          <w:top w:w="55" w:type="dxa"/>
          <w:left w:w="55" w:type="dxa"/>
          <w:bottom w:w="55" w:type="dxa"/>
          <w:right w:w="55" w:type="dxa"/>
        </w:tblCellMar>
        <w:tblLook w:val="0000"/>
      </w:tblPr>
      <w:tblGrid>
        <w:gridCol w:w="547"/>
        <w:gridCol w:w="3425"/>
        <w:gridCol w:w="869"/>
        <w:gridCol w:w="2868"/>
        <w:gridCol w:w="1937"/>
      </w:tblGrid>
      <w:tr w:rsidR="00D7367F" w:rsidRPr="00E029FE" w:rsidTr="00ED396E">
        <w:tc>
          <w:tcPr>
            <w:tcW w:w="547" w:type="dxa"/>
            <w:tcBorders>
              <w:top w:val="single" w:sz="1" w:space="0" w:color="000000"/>
              <w:left w:val="single" w:sz="1" w:space="0" w:color="000000"/>
              <w:bottom w:val="single" w:sz="1" w:space="0" w:color="000000"/>
            </w:tcBorders>
          </w:tcPr>
          <w:p w:rsidR="00D7367F" w:rsidRPr="00E029FE" w:rsidRDefault="00D7367F" w:rsidP="00ED396E">
            <w:pPr>
              <w:pStyle w:val="TableContents"/>
              <w:jc w:val="center"/>
            </w:pPr>
            <w:r w:rsidRPr="00E029FE">
              <w:t>Nr.</w:t>
            </w:r>
          </w:p>
        </w:tc>
        <w:tc>
          <w:tcPr>
            <w:tcW w:w="3425" w:type="dxa"/>
            <w:tcBorders>
              <w:top w:val="single" w:sz="1" w:space="0" w:color="000000"/>
              <w:left w:val="single" w:sz="1" w:space="0" w:color="000000"/>
              <w:bottom w:val="single" w:sz="1" w:space="0" w:color="000000"/>
            </w:tcBorders>
          </w:tcPr>
          <w:p w:rsidR="00D7367F" w:rsidRPr="00E029FE" w:rsidRDefault="00D7367F" w:rsidP="00ED396E">
            <w:pPr>
              <w:pStyle w:val="TableContents"/>
              <w:jc w:val="center"/>
              <w:rPr>
                <w:b/>
                <w:bCs/>
                <w:lang w:val="lv-LV"/>
              </w:rPr>
            </w:pPr>
            <w:r w:rsidRPr="00E029FE">
              <w:rPr>
                <w:b/>
                <w:bCs/>
                <w:lang w:val="lv-LV"/>
              </w:rPr>
              <w:t>Marka,</w:t>
            </w:r>
            <w:r w:rsidR="0030620B" w:rsidRPr="00E029FE">
              <w:rPr>
                <w:b/>
                <w:bCs/>
                <w:lang w:val="lv-LV"/>
              </w:rPr>
              <w:t xml:space="preserve"> </w:t>
            </w:r>
            <w:r w:rsidRPr="00E029FE">
              <w:rPr>
                <w:b/>
                <w:bCs/>
                <w:lang w:val="lv-LV"/>
              </w:rPr>
              <w:t>modelis</w:t>
            </w:r>
          </w:p>
        </w:tc>
        <w:tc>
          <w:tcPr>
            <w:tcW w:w="869" w:type="dxa"/>
            <w:tcBorders>
              <w:top w:val="single" w:sz="1" w:space="0" w:color="000000"/>
              <w:left w:val="single" w:sz="1" w:space="0" w:color="000000"/>
              <w:bottom w:val="single" w:sz="1" w:space="0" w:color="000000"/>
            </w:tcBorders>
          </w:tcPr>
          <w:p w:rsidR="00D7367F" w:rsidRPr="00E029FE" w:rsidRDefault="00D7367F" w:rsidP="00ED396E">
            <w:pPr>
              <w:pStyle w:val="TableContents"/>
              <w:jc w:val="center"/>
              <w:rPr>
                <w:b/>
                <w:bCs/>
                <w:lang w:val="lv-LV"/>
              </w:rPr>
            </w:pPr>
            <w:proofErr w:type="spellStart"/>
            <w:r w:rsidRPr="00E029FE">
              <w:rPr>
                <w:b/>
                <w:bCs/>
                <w:lang w:val="lv-LV"/>
              </w:rPr>
              <w:t>Izl</w:t>
            </w:r>
            <w:proofErr w:type="spellEnd"/>
            <w:r w:rsidRPr="00E029FE">
              <w:rPr>
                <w:b/>
                <w:bCs/>
                <w:lang w:val="lv-LV"/>
              </w:rPr>
              <w:t>.</w:t>
            </w:r>
          </w:p>
          <w:p w:rsidR="00D7367F" w:rsidRPr="00E029FE" w:rsidRDefault="00D7367F" w:rsidP="00ED396E">
            <w:pPr>
              <w:pStyle w:val="TableContents"/>
              <w:jc w:val="center"/>
              <w:rPr>
                <w:b/>
                <w:bCs/>
                <w:lang w:val="lv-LV"/>
              </w:rPr>
            </w:pPr>
            <w:r w:rsidRPr="00E029FE">
              <w:rPr>
                <w:b/>
                <w:bCs/>
                <w:lang w:val="lv-LV"/>
              </w:rPr>
              <w:t>gads</w:t>
            </w:r>
          </w:p>
        </w:tc>
        <w:tc>
          <w:tcPr>
            <w:tcW w:w="2868" w:type="dxa"/>
            <w:tcBorders>
              <w:top w:val="single" w:sz="1" w:space="0" w:color="000000"/>
              <w:left w:val="single" w:sz="1" w:space="0" w:color="000000"/>
              <w:bottom w:val="single" w:sz="1" w:space="0" w:color="000000"/>
            </w:tcBorders>
          </w:tcPr>
          <w:p w:rsidR="00D7367F" w:rsidRPr="00E029FE" w:rsidRDefault="00D7367F" w:rsidP="00ED396E">
            <w:pPr>
              <w:pStyle w:val="TableContents"/>
              <w:jc w:val="center"/>
            </w:pPr>
            <w:r w:rsidRPr="00E029FE">
              <w:t>VIN</w:t>
            </w:r>
          </w:p>
        </w:tc>
        <w:tc>
          <w:tcPr>
            <w:tcW w:w="1937" w:type="dxa"/>
            <w:tcBorders>
              <w:top w:val="single" w:sz="1" w:space="0" w:color="000000"/>
              <w:left w:val="single" w:sz="1" w:space="0" w:color="000000"/>
              <w:bottom w:val="single" w:sz="1" w:space="0" w:color="000000"/>
              <w:right w:val="single" w:sz="1" w:space="0" w:color="000000"/>
            </w:tcBorders>
          </w:tcPr>
          <w:p w:rsidR="00D7367F" w:rsidRPr="00E029FE" w:rsidRDefault="00D7367F" w:rsidP="00ED396E">
            <w:pPr>
              <w:pStyle w:val="TableContents"/>
              <w:jc w:val="center"/>
            </w:pPr>
            <w:proofErr w:type="spellStart"/>
            <w:r w:rsidRPr="00E029FE">
              <w:t>Degviela</w:t>
            </w:r>
            <w:proofErr w:type="spellEnd"/>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pStyle w:val="TableContents"/>
              <w:jc w:val="center"/>
              <w:rPr>
                <w:lang w:val="lv-LV"/>
              </w:rPr>
            </w:pPr>
            <w:proofErr w:type="spellStart"/>
            <w:r w:rsidRPr="00E029FE">
              <w:t>dīze</w:t>
            </w:r>
            <w:r w:rsidRPr="00E029FE">
              <w:rPr>
                <w:lang w:val="lv-LV"/>
              </w:rPr>
              <w:t>ļdegviela</w:t>
            </w:r>
            <w:proofErr w:type="spellEnd"/>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SU93412061BPN1197</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SU93412061BPN1207</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4</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SU93412061BPN1210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5</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6</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7</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SU93412061BPN1211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8</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SU93412061BPN1202</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9</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SU93412061BPN1209</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10</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SU93412061BPN1196</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11</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SU93412061BPN1224</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SU93412061BPN1240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14</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SU93412061BPN1226</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15</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SU93412061BPN1241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16</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SU93412061BPN1222</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17</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SU93412061BPN1239</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18</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SU93412061BPN1227</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SU93412061BPN1225</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21</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SU93412061BPN1259</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SU93412061BPN1255</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24</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SU93412061BPN1257</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25</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SU93412061BPN1256</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26</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27</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28</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Solaris</w:t>
            </w:r>
            <w:proofErr w:type="spellEnd"/>
            <w:r w:rsidRPr="00E029FE">
              <w:rPr>
                <w:lang w:val="lv-LV"/>
              </w:rPr>
              <w:t xml:space="preserve"> Urbino15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2002</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SU93412061BPN1254</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bl>
    <w:p w:rsidR="00D7367F" w:rsidRPr="00E029FE" w:rsidRDefault="00D7367F" w:rsidP="00D7367F">
      <w:pPr>
        <w:jc w:val="both"/>
      </w:pPr>
    </w:p>
    <w:p w:rsidR="00D7367F" w:rsidRPr="00E029FE" w:rsidRDefault="00D7367F" w:rsidP="00D7367F">
      <w:pPr>
        <w:widowControl w:val="0"/>
        <w:numPr>
          <w:ilvl w:val="0"/>
          <w:numId w:val="37"/>
        </w:numPr>
        <w:tabs>
          <w:tab w:val="clear" w:pos="480"/>
          <w:tab w:val="num" w:pos="720"/>
        </w:tabs>
        <w:suppressAutoHyphens/>
        <w:jc w:val="both"/>
        <w:rPr>
          <w:bCs/>
        </w:rPr>
      </w:pPr>
      <w:r w:rsidRPr="00E029FE">
        <w:rPr>
          <w:bCs/>
        </w:rPr>
        <w:lastRenderedPageBreak/>
        <w:t>Piedāvātām rezervju daļām jābūt  atbilstošiem</w:t>
      </w:r>
      <w:r w:rsidRPr="00E029FE">
        <w:t xml:space="preserve"> Latvijas Republikas spēkā esošo normatīvo aktu prasībām, kuri attiecās uz </w:t>
      </w:r>
      <w:r w:rsidRPr="00E029FE">
        <w:rPr>
          <w:bCs/>
        </w:rPr>
        <w:t>rezervju daļām atbilstību  un kvalitāti.</w:t>
      </w:r>
    </w:p>
    <w:p w:rsidR="00D7367F" w:rsidRPr="00E029FE" w:rsidRDefault="00D7367F" w:rsidP="00D7367F">
      <w:pPr>
        <w:widowControl w:val="0"/>
        <w:numPr>
          <w:ilvl w:val="0"/>
          <w:numId w:val="37"/>
        </w:numPr>
        <w:tabs>
          <w:tab w:val="clear" w:pos="480"/>
          <w:tab w:val="num" w:pos="720"/>
        </w:tabs>
        <w:suppressAutoHyphens/>
        <w:jc w:val="both"/>
        <w:rPr>
          <w:bCs/>
          <w:spacing w:val="3"/>
        </w:rPr>
      </w:pPr>
      <w:r w:rsidRPr="00E029FE">
        <w:rPr>
          <w:bCs/>
          <w:spacing w:val="3"/>
        </w:rPr>
        <w:t>Preces piegādes termiņš ir 5 (piecas) darba dienas no līguma parakstīšanas brīža.</w:t>
      </w:r>
    </w:p>
    <w:p w:rsidR="00D7367F" w:rsidRPr="00E029FE" w:rsidRDefault="00D7367F" w:rsidP="00D7367F">
      <w:pPr>
        <w:widowControl w:val="0"/>
        <w:numPr>
          <w:ilvl w:val="0"/>
          <w:numId w:val="37"/>
        </w:numPr>
        <w:tabs>
          <w:tab w:val="clear" w:pos="480"/>
          <w:tab w:val="num" w:pos="720"/>
        </w:tabs>
        <w:suppressAutoHyphens/>
        <w:jc w:val="both"/>
        <w:rPr>
          <w:bCs/>
          <w:spacing w:val="3"/>
        </w:rPr>
      </w:pPr>
      <w:r w:rsidRPr="00E029FE">
        <w:rPr>
          <w:bCs/>
          <w:spacing w:val="3"/>
        </w:rPr>
        <w:t>Preces garantijas termiņš ne mazāks par 12 mēnešiem.</w:t>
      </w:r>
    </w:p>
    <w:p w:rsidR="00D7367F" w:rsidRPr="00E029FE" w:rsidRDefault="00D7367F" w:rsidP="00D7367F">
      <w:pPr>
        <w:jc w:val="both"/>
        <w:rPr>
          <w:bCs/>
          <w:spacing w:val="3"/>
        </w:rPr>
      </w:pPr>
    </w:p>
    <w:p w:rsidR="00D7367F" w:rsidRPr="00E029FE" w:rsidRDefault="00D7367F" w:rsidP="00D7367F">
      <w:pPr>
        <w:jc w:val="both"/>
        <w:rPr>
          <w:b/>
        </w:rPr>
      </w:pPr>
    </w:p>
    <w:p w:rsidR="00D7367F" w:rsidRPr="00E029FE" w:rsidRDefault="00D7367F" w:rsidP="00D7367F">
      <w:pPr>
        <w:pStyle w:val="Heading7"/>
        <w:widowControl/>
        <w:numPr>
          <w:ilvl w:val="6"/>
          <w:numId w:val="36"/>
        </w:numPr>
        <w:tabs>
          <w:tab w:val="clear" w:pos="0"/>
          <w:tab w:val="num" w:pos="1296"/>
        </w:tabs>
        <w:ind w:left="1296" w:hanging="1296"/>
        <w:rPr>
          <w:rFonts w:cs="Times New Roman"/>
          <w:szCs w:val="28"/>
        </w:rPr>
      </w:pPr>
      <w:r w:rsidRPr="00E029FE">
        <w:t xml:space="preserve">TEHNISKĀ SPECIFIKĀCIJA </w:t>
      </w:r>
      <w:r w:rsidRPr="00E029FE">
        <w:rPr>
          <w:rFonts w:cs="Times New Roman"/>
          <w:szCs w:val="28"/>
        </w:rPr>
        <w:t>,,B” daļai</w:t>
      </w:r>
    </w:p>
    <w:p w:rsidR="00D7367F" w:rsidRPr="00E029FE" w:rsidRDefault="00D7367F" w:rsidP="00D7367F">
      <w:pPr>
        <w:jc w:val="both"/>
        <w:rPr>
          <w:b/>
        </w:rPr>
      </w:pPr>
    </w:p>
    <w:p w:rsidR="00D7367F" w:rsidRPr="00E029FE" w:rsidRDefault="00D7367F" w:rsidP="00D7367F">
      <w:pPr>
        <w:widowControl w:val="0"/>
        <w:numPr>
          <w:ilvl w:val="0"/>
          <w:numId w:val="38"/>
        </w:numPr>
        <w:suppressAutoHyphens/>
        <w:jc w:val="both"/>
      </w:pPr>
      <w:r w:rsidRPr="00E029FE">
        <w:rPr>
          <w:b/>
        </w:rPr>
        <w:t>Rezerves daļas VOLVO autobusiem</w:t>
      </w:r>
      <w:r w:rsidRPr="00E029FE">
        <w:t xml:space="preserve"> iegāde AS ,,Daugavpils satiksme” vajadzībām vispārīgās vienošanās darbības laikā: </w:t>
      </w:r>
    </w:p>
    <w:p w:rsidR="00D7367F" w:rsidRPr="00E029FE" w:rsidRDefault="00D7367F" w:rsidP="00D7367F">
      <w:pPr>
        <w:jc w:val="both"/>
        <w:rPr>
          <w:b/>
        </w:rPr>
      </w:pPr>
    </w:p>
    <w:tbl>
      <w:tblPr>
        <w:tblW w:w="0" w:type="auto"/>
        <w:tblInd w:w="55" w:type="dxa"/>
        <w:tblLayout w:type="fixed"/>
        <w:tblCellMar>
          <w:top w:w="55" w:type="dxa"/>
          <w:left w:w="55" w:type="dxa"/>
          <w:bottom w:w="55" w:type="dxa"/>
          <w:right w:w="55" w:type="dxa"/>
        </w:tblCellMar>
        <w:tblLook w:val="0000"/>
      </w:tblPr>
      <w:tblGrid>
        <w:gridCol w:w="547"/>
        <w:gridCol w:w="3425"/>
        <w:gridCol w:w="869"/>
        <w:gridCol w:w="2868"/>
        <w:gridCol w:w="1937"/>
      </w:tblGrid>
      <w:tr w:rsidR="00D7367F" w:rsidRPr="00E029FE" w:rsidTr="00ED396E">
        <w:tc>
          <w:tcPr>
            <w:tcW w:w="547" w:type="dxa"/>
            <w:tcBorders>
              <w:top w:val="single" w:sz="4" w:space="0" w:color="000000"/>
              <w:left w:val="single" w:sz="4"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Nr.</w:t>
            </w:r>
          </w:p>
        </w:tc>
        <w:tc>
          <w:tcPr>
            <w:tcW w:w="3425"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Marka,</w:t>
            </w:r>
            <w:r w:rsidR="0030620B" w:rsidRPr="00E029FE">
              <w:rPr>
                <w:b/>
                <w:lang w:val="lv-LV"/>
              </w:rPr>
              <w:t xml:space="preserve"> </w:t>
            </w:r>
            <w:r w:rsidRPr="00E029FE">
              <w:rPr>
                <w:b/>
                <w:lang w:val="lv-LV"/>
              </w:rPr>
              <w:t>modelis</w:t>
            </w:r>
          </w:p>
        </w:tc>
        <w:tc>
          <w:tcPr>
            <w:tcW w:w="869"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proofErr w:type="spellStart"/>
            <w:r w:rsidRPr="00E029FE">
              <w:rPr>
                <w:b/>
                <w:lang w:val="lv-LV"/>
              </w:rPr>
              <w:t>Izl</w:t>
            </w:r>
            <w:proofErr w:type="spellEnd"/>
            <w:r w:rsidRPr="00E029FE">
              <w:rPr>
                <w:b/>
                <w:lang w:val="lv-LV"/>
              </w:rPr>
              <w:t>.</w:t>
            </w:r>
          </w:p>
          <w:p w:rsidR="00D7367F" w:rsidRPr="00E029FE" w:rsidRDefault="00D7367F" w:rsidP="00ED396E">
            <w:pPr>
              <w:pStyle w:val="TableContents"/>
              <w:jc w:val="center"/>
              <w:rPr>
                <w:b/>
                <w:lang w:val="lv-LV"/>
              </w:rPr>
            </w:pPr>
            <w:r w:rsidRPr="00E029FE">
              <w:rPr>
                <w:b/>
                <w:lang w:val="lv-LV"/>
              </w:rPr>
              <w:t>gads</w:t>
            </w:r>
          </w:p>
        </w:tc>
        <w:tc>
          <w:tcPr>
            <w:tcW w:w="2868"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VIN</w:t>
            </w:r>
          </w:p>
        </w:tc>
        <w:tc>
          <w:tcPr>
            <w:tcW w:w="1937" w:type="dxa"/>
            <w:tcBorders>
              <w:top w:val="single" w:sz="4" w:space="0" w:color="000000"/>
              <w:left w:val="single" w:sz="2" w:space="0" w:color="000000"/>
              <w:bottom w:val="single" w:sz="4" w:space="0" w:color="000000"/>
              <w:right w:val="single" w:sz="4" w:space="0" w:color="000000"/>
            </w:tcBorders>
          </w:tcPr>
          <w:p w:rsidR="00D7367F" w:rsidRPr="00E029FE" w:rsidRDefault="00D7367F" w:rsidP="00ED396E">
            <w:pPr>
              <w:rPr>
                <w:b/>
              </w:rPr>
            </w:pPr>
            <w:r w:rsidRPr="00E029FE">
              <w:rPr>
                <w:b/>
              </w:rPr>
              <w:t>Degviela</w:t>
            </w:r>
          </w:p>
        </w:tc>
      </w:tr>
      <w:tr w:rsidR="00D7367F" w:rsidRPr="00E029FE" w:rsidTr="00ED396E">
        <w:tc>
          <w:tcPr>
            <w:tcW w:w="547"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w:t>
            </w:r>
          </w:p>
        </w:tc>
        <w:tc>
          <w:tcPr>
            <w:tcW w:w="3425" w:type="dxa"/>
            <w:tcBorders>
              <w:top w:val="single" w:sz="4" w:space="0" w:color="000000"/>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1989</w:t>
            </w:r>
          </w:p>
        </w:tc>
        <w:tc>
          <w:tcPr>
            <w:tcW w:w="2868"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YV31M2B18KA022370</w:t>
            </w:r>
          </w:p>
        </w:tc>
        <w:tc>
          <w:tcPr>
            <w:tcW w:w="1937" w:type="dxa"/>
            <w:tcBorders>
              <w:top w:val="single" w:sz="4" w:space="0" w:color="000000"/>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1990</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YV31M2B17LA025455</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1990</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YV31M2B19LA025456</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4</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1990</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YV31M2B1XLA025448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5</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1994</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YV31M3D19RA041409</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6</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B10M</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1996</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YV31M3D19TA044740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7</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B10BLE</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YV3R4A517YA005772</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8</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B10BLE</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YV3R4A511YA005864</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9</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B10BLE</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YV3R4A510YA005774</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10</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B10BLE</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2000</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YV3R4A6151A006956</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11</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Volvo B10BLE</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2000</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YV3R4A6171A006957</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bl>
    <w:p w:rsidR="00D7367F" w:rsidRPr="00E029FE" w:rsidRDefault="00D7367F" w:rsidP="00D7367F">
      <w:pPr>
        <w:ind w:left="720"/>
        <w:jc w:val="both"/>
        <w:rPr>
          <w:b/>
        </w:rPr>
      </w:pPr>
    </w:p>
    <w:p w:rsidR="00D7367F" w:rsidRPr="00E029FE" w:rsidRDefault="00D7367F" w:rsidP="00D7367F">
      <w:pPr>
        <w:widowControl w:val="0"/>
        <w:numPr>
          <w:ilvl w:val="0"/>
          <w:numId w:val="38"/>
        </w:numPr>
        <w:suppressAutoHyphens/>
        <w:jc w:val="both"/>
        <w:rPr>
          <w:bCs/>
        </w:rPr>
      </w:pPr>
      <w:r w:rsidRPr="00E029FE">
        <w:rPr>
          <w:bCs/>
        </w:rPr>
        <w:t>Piedāvātām rezervju daļām jābūt  atbilstošiem</w:t>
      </w:r>
      <w:r w:rsidRPr="00E029FE">
        <w:t xml:space="preserve"> Latvijas Republikas spēkā esošo normatīvo aktu prasībām, kuri attiecās uz </w:t>
      </w:r>
      <w:r w:rsidRPr="00E029FE">
        <w:rPr>
          <w:bCs/>
        </w:rPr>
        <w:t>rezervju daļām atbilstību  un kvalitāti.</w:t>
      </w:r>
    </w:p>
    <w:p w:rsidR="00D7367F" w:rsidRPr="00E029FE" w:rsidRDefault="00D7367F" w:rsidP="00D7367F">
      <w:pPr>
        <w:widowControl w:val="0"/>
        <w:numPr>
          <w:ilvl w:val="0"/>
          <w:numId w:val="38"/>
        </w:numPr>
        <w:suppressAutoHyphens/>
        <w:jc w:val="both"/>
        <w:rPr>
          <w:bCs/>
          <w:spacing w:val="3"/>
        </w:rPr>
      </w:pPr>
      <w:r w:rsidRPr="00E029FE">
        <w:rPr>
          <w:bCs/>
          <w:spacing w:val="3"/>
        </w:rPr>
        <w:t>Preces piegādes termiņš ir 5 (piecas) darba dienas no līguma parakstīšanas brīža.</w:t>
      </w:r>
    </w:p>
    <w:p w:rsidR="00D7367F" w:rsidRPr="00E029FE" w:rsidRDefault="00D7367F" w:rsidP="00D7367F">
      <w:pPr>
        <w:widowControl w:val="0"/>
        <w:numPr>
          <w:ilvl w:val="0"/>
          <w:numId w:val="38"/>
        </w:numPr>
        <w:suppressAutoHyphens/>
        <w:jc w:val="both"/>
        <w:rPr>
          <w:bCs/>
          <w:spacing w:val="3"/>
        </w:rPr>
      </w:pPr>
      <w:r w:rsidRPr="00E029FE">
        <w:rPr>
          <w:bCs/>
          <w:spacing w:val="3"/>
        </w:rPr>
        <w:t>Preces garantijas termiņš ne mazāks par 12 mēnešiem.</w:t>
      </w:r>
    </w:p>
    <w:p w:rsidR="00D7367F" w:rsidRPr="00E029FE" w:rsidRDefault="00D7367F" w:rsidP="00D7367F">
      <w:pPr>
        <w:jc w:val="both"/>
        <w:rPr>
          <w:bCs/>
          <w:spacing w:val="3"/>
        </w:rPr>
      </w:pPr>
    </w:p>
    <w:p w:rsidR="00D7367F" w:rsidRPr="00E029FE" w:rsidRDefault="00D7367F" w:rsidP="00D7367F">
      <w:pPr>
        <w:jc w:val="both"/>
        <w:rPr>
          <w:b/>
        </w:rPr>
      </w:pPr>
    </w:p>
    <w:p w:rsidR="00D7367F" w:rsidRPr="00E029FE" w:rsidRDefault="00D7367F" w:rsidP="00D7367F">
      <w:pPr>
        <w:pStyle w:val="Heading7"/>
        <w:widowControl/>
        <w:numPr>
          <w:ilvl w:val="6"/>
          <w:numId w:val="36"/>
        </w:numPr>
        <w:tabs>
          <w:tab w:val="clear" w:pos="0"/>
          <w:tab w:val="num" w:pos="1296"/>
        </w:tabs>
        <w:ind w:left="1296" w:hanging="1296"/>
        <w:rPr>
          <w:rFonts w:cs="Times New Roman"/>
          <w:szCs w:val="28"/>
        </w:rPr>
      </w:pPr>
      <w:r w:rsidRPr="00E029FE">
        <w:t xml:space="preserve">TEHNISKĀ SPECIFIKĀCIJA </w:t>
      </w:r>
      <w:r w:rsidRPr="00E029FE">
        <w:rPr>
          <w:rFonts w:cs="Times New Roman"/>
          <w:szCs w:val="28"/>
        </w:rPr>
        <w:t>,,C” daļai</w:t>
      </w:r>
    </w:p>
    <w:p w:rsidR="00D7367F" w:rsidRPr="00E029FE" w:rsidRDefault="00D7367F" w:rsidP="00D7367F">
      <w:pPr>
        <w:jc w:val="both"/>
        <w:rPr>
          <w:b/>
        </w:rPr>
      </w:pPr>
    </w:p>
    <w:p w:rsidR="00D7367F" w:rsidRPr="00E029FE" w:rsidRDefault="00DE4843" w:rsidP="00D7367F">
      <w:pPr>
        <w:widowControl w:val="0"/>
        <w:numPr>
          <w:ilvl w:val="0"/>
          <w:numId w:val="39"/>
        </w:numPr>
        <w:suppressAutoHyphens/>
        <w:jc w:val="both"/>
      </w:pPr>
      <w:r w:rsidRPr="00E029FE">
        <w:rPr>
          <w:b/>
        </w:rPr>
        <w:t xml:space="preserve">Rezerves daļas </w:t>
      </w:r>
      <w:proofErr w:type="spellStart"/>
      <w:r w:rsidRPr="00E029FE">
        <w:rPr>
          <w:b/>
        </w:rPr>
        <w:t>mazietilpības</w:t>
      </w:r>
      <w:proofErr w:type="spellEnd"/>
      <w:r w:rsidRPr="00E029FE">
        <w:rPr>
          <w:b/>
        </w:rPr>
        <w:t xml:space="preserve"> autobusiem</w:t>
      </w:r>
      <w:r w:rsidR="00D7367F" w:rsidRPr="00E029FE">
        <w:rPr>
          <w:b/>
        </w:rPr>
        <w:t xml:space="preserve"> </w:t>
      </w:r>
      <w:r w:rsidR="00D7367F" w:rsidRPr="00E029FE">
        <w:t xml:space="preserve"> iegāde AS ,,Daugavpils satiksme” vajadzībām vispārīgās vienošanās darbības laikā: </w:t>
      </w:r>
    </w:p>
    <w:p w:rsidR="00D7367F" w:rsidRPr="00E029FE" w:rsidRDefault="00D7367F" w:rsidP="00D7367F">
      <w:pPr>
        <w:ind w:left="720"/>
        <w:jc w:val="both"/>
        <w:rPr>
          <w:b/>
        </w:rPr>
      </w:pPr>
    </w:p>
    <w:tbl>
      <w:tblPr>
        <w:tblW w:w="0" w:type="auto"/>
        <w:tblInd w:w="55" w:type="dxa"/>
        <w:tblLayout w:type="fixed"/>
        <w:tblCellMar>
          <w:top w:w="55" w:type="dxa"/>
          <w:left w:w="55" w:type="dxa"/>
          <w:bottom w:w="55" w:type="dxa"/>
          <w:right w:w="55" w:type="dxa"/>
        </w:tblCellMar>
        <w:tblLook w:val="0000"/>
      </w:tblPr>
      <w:tblGrid>
        <w:gridCol w:w="547"/>
        <w:gridCol w:w="3425"/>
        <w:gridCol w:w="869"/>
        <w:gridCol w:w="2868"/>
        <w:gridCol w:w="1937"/>
      </w:tblGrid>
      <w:tr w:rsidR="00D7367F" w:rsidRPr="00E029FE" w:rsidTr="00ED396E">
        <w:tc>
          <w:tcPr>
            <w:tcW w:w="547" w:type="dxa"/>
            <w:tcBorders>
              <w:top w:val="single" w:sz="4" w:space="0" w:color="000000"/>
              <w:left w:val="single" w:sz="4"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Nr.</w:t>
            </w:r>
          </w:p>
        </w:tc>
        <w:tc>
          <w:tcPr>
            <w:tcW w:w="3425"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Marka,</w:t>
            </w:r>
            <w:r w:rsidR="0030620B" w:rsidRPr="00E029FE">
              <w:rPr>
                <w:b/>
                <w:lang w:val="lv-LV"/>
              </w:rPr>
              <w:t xml:space="preserve"> </w:t>
            </w:r>
            <w:r w:rsidRPr="00E029FE">
              <w:rPr>
                <w:b/>
                <w:lang w:val="lv-LV"/>
              </w:rPr>
              <w:t>modelis</w:t>
            </w:r>
          </w:p>
        </w:tc>
        <w:tc>
          <w:tcPr>
            <w:tcW w:w="869"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proofErr w:type="spellStart"/>
            <w:r w:rsidRPr="00E029FE">
              <w:rPr>
                <w:b/>
                <w:lang w:val="lv-LV"/>
              </w:rPr>
              <w:t>Izl</w:t>
            </w:r>
            <w:proofErr w:type="spellEnd"/>
            <w:r w:rsidRPr="00E029FE">
              <w:rPr>
                <w:b/>
                <w:lang w:val="lv-LV"/>
              </w:rPr>
              <w:t>.</w:t>
            </w:r>
          </w:p>
          <w:p w:rsidR="00D7367F" w:rsidRPr="00E029FE" w:rsidRDefault="00D7367F" w:rsidP="00ED396E">
            <w:pPr>
              <w:pStyle w:val="TableContents"/>
              <w:jc w:val="center"/>
              <w:rPr>
                <w:b/>
                <w:lang w:val="lv-LV"/>
              </w:rPr>
            </w:pPr>
            <w:r w:rsidRPr="00E029FE">
              <w:rPr>
                <w:b/>
                <w:lang w:val="lv-LV"/>
              </w:rPr>
              <w:t>gads</w:t>
            </w:r>
          </w:p>
        </w:tc>
        <w:tc>
          <w:tcPr>
            <w:tcW w:w="2868" w:type="dxa"/>
            <w:tcBorders>
              <w:top w:val="single" w:sz="4" w:space="0" w:color="000000"/>
              <w:left w:val="single" w:sz="2" w:space="0" w:color="000000"/>
              <w:bottom w:val="single" w:sz="4" w:space="0" w:color="000000"/>
              <w:right w:val="single" w:sz="2" w:space="0" w:color="000000"/>
            </w:tcBorders>
          </w:tcPr>
          <w:p w:rsidR="00D7367F" w:rsidRPr="00E029FE" w:rsidRDefault="00D7367F" w:rsidP="00ED396E">
            <w:pPr>
              <w:pStyle w:val="TableContents"/>
              <w:jc w:val="center"/>
              <w:rPr>
                <w:b/>
                <w:lang w:val="lv-LV"/>
              </w:rPr>
            </w:pPr>
            <w:r w:rsidRPr="00E029FE">
              <w:rPr>
                <w:b/>
                <w:lang w:val="lv-LV"/>
              </w:rPr>
              <w:t>VIN</w:t>
            </w:r>
          </w:p>
        </w:tc>
        <w:tc>
          <w:tcPr>
            <w:tcW w:w="1937" w:type="dxa"/>
            <w:tcBorders>
              <w:top w:val="single" w:sz="4" w:space="0" w:color="000000"/>
              <w:left w:val="single" w:sz="2" w:space="0" w:color="000000"/>
              <w:bottom w:val="single" w:sz="4" w:space="0" w:color="000000"/>
              <w:right w:val="single" w:sz="4" w:space="0" w:color="000000"/>
            </w:tcBorders>
          </w:tcPr>
          <w:p w:rsidR="00D7367F" w:rsidRPr="00E029FE" w:rsidRDefault="00D7367F" w:rsidP="00ED396E">
            <w:pPr>
              <w:rPr>
                <w:b/>
              </w:rPr>
            </w:pPr>
            <w:r w:rsidRPr="00E029FE">
              <w:rPr>
                <w:b/>
              </w:rPr>
              <w:t>Degviela</w:t>
            </w:r>
          </w:p>
        </w:tc>
      </w:tr>
      <w:tr w:rsidR="00D7367F" w:rsidRPr="00E029FE" w:rsidTr="00ED396E">
        <w:tc>
          <w:tcPr>
            <w:tcW w:w="547"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w:t>
            </w:r>
          </w:p>
        </w:tc>
        <w:tc>
          <w:tcPr>
            <w:tcW w:w="3425" w:type="dxa"/>
            <w:tcBorders>
              <w:top w:val="single" w:sz="4" w:space="0" w:color="000000"/>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308</w:t>
            </w:r>
          </w:p>
        </w:tc>
        <w:tc>
          <w:tcPr>
            <w:tcW w:w="869"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1996</w:t>
            </w:r>
          </w:p>
        </w:tc>
        <w:tc>
          <w:tcPr>
            <w:tcW w:w="2868" w:type="dxa"/>
            <w:tcBorders>
              <w:top w:val="single" w:sz="4" w:space="0" w:color="000000"/>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WDB9033621P618845</w:t>
            </w:r>
          </w:p>
        </w:tc>
        <w:tc>
          <w:tcPr>
            <w:tcW w:w="1937" w:type="dxa"/>
            <w:tcBorders>
              <w:top w:val="single" w:sz="4" w:space="0" w:color="000000"/>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412</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WDB9044631P942848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412</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WDB9044631P938570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4</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313</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2003</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WDB9036631R484030</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5</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311</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2006</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WDB9036631R946288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6</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411</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2006</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WDB9046631R946733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lastRenderedPageBreak/>
              <w:t>7</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411</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2006</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WDB9046631R945878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8</w:t>
            </w:r>
          </w:p>
        </w:tc>
        <w:tc>
          <w:tcPr>
            <w:tcW w:w="3425" w:type="dxa"/>
            <w:tcBorders>
              <w:left w:val="single" w:sz="1" w:space="0" w:color="000000"/>
              <w:bottom w:val="single" w:sz="1" w:space="0" w:color="000000"/>
            </w:tcBorders>
          </w:tcPr>
          <w:p w:rsidR="00D7367F" w:rsidRPr="00E029FE" w:rsidRDefault="00D7367F" w:rsidP="00ED396E">
            <w:pPr>
              <w:pStyle w:val="TableContents"/>
              <w:snapToGrid w:val="0"/>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516</w:t>
            </w:r>
          </w:p>
        </w:tc>
        <w:tc>
          <w:tcPr>
            <w:tcW w:w="869" w:type="dxa"/>
            <w:tcBorders>
              <w:left w:val="single" w:sz="1" w:space="0" w:color="000000"/>
              <w:bottom w:val="single" w:sz="1" w:space="0" w:color="000000"/>
            </w:tcBorders>
          </w:tcPr>
          <w:p w:rsidR="00D7367F" w:rsidRPr="00E029FE" w:rsidRDefault="00D7367F" w:rsidP="00ED396E">
            <w:pPr>
              <w:pStyle w:val="TableContents"/>
              <w:snapToGrid w:val="0"/>
              <w:jc w:val="center"/>
            </w:pPr>
            <w:r w:rsidRPr="00E029FE">
              <w:t>2011</w:t>
            </w:r>
          </w:p>
        </w:tc>
        <w:tc>
          <w:tcPr>
            <w:tcW w:w="2868" w:type="dxa"/>
            <w:tcBorders>
              <w:left w:val="single" w:sz="1" w:space="0" w:color="000000"/>
              <w:bottom w:val="single" w:sz="1" w:space="0" w:color="000000"/>
            </w:tcBorders>
          </w:tcPr>
          <w:p w:rsidR="00D7367F" w:rsidRPr="00E029FE" w:rsidRDefault="00D7367F" w:rsidP="00ED396E">
            <w:pPr>
              <w:pStyle w:val="TableContents"/>
              <w:snapToGrid w:val="0"/>
              <w:jc w:val="center"/>
            </w:pPr>
            <w:r w:rsidRPr="00E029FE">
              <w:t>WDB9066571S532683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snapToGrid w:val="0"/>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9</w:t>
            </w:r>
          </w:p>
        </w:tc>
        <w:tc>
          <w:tcPr>
            <w:tcW w:w="3425" w:type="dxa"/>
            <w:tcBorders>
              <w:left w:val="single" w:sz="1" w:space="0" w:color="000000"/>
              <w:bottom w:val="single" w:sz="1" w:space="0" w:color="000000"/>
            </w:tcBorders>
          </w:tcPr>
          <w:p w:rsidR="00D7367F" w:rsidRPr="00E029FE" w:rsidRDefault="00D7367F" w:rsidP="00ED396E">
            <w:pPr>
              <w:pStyle w:val="TableContents"/>
              <w:snapToGrid w:val="0"/>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Sprinter</w:t>
            </w:r>
            <w:proofErr w:type="spellEnd"/>
            <w:r w:rsidRPr="00E029FE">
              <w:rPr>
                <w:lang w:val="lv-LV"/>
              </w:rPr>
              <w:t xml:space="preserve"> 616</w:t>
            </w:r>
          </w:p>
        </w:tc>
        <w:tc>
          <w:tcPr>
            <w:tcW w:w="869" w:type="dxa"/>
            <w:tcBorders>
              <w:left w:val="single" w:sz="1" w:space="0" w:color="000000"/>
              <w:bottom w:val="single" w:sz="1" w:space="0" w:color="000000"/>
            </w:tcBorders>
          </w:tcPr>
          <w:p w:rsidR="00D7367F" w:rsidRPr="00E029FE" w:rsidRDefault="00D7367F" w:rsidP="00ED396E">
            <w:pPr>
              <w:pStyle w:val="TableContents"/>
              <w:snapToGrid w:val="0"/>
              <w:jc w:val="center"/>
            </w:pPr>
            <w:r w:rsidRPr="00E029FE">
              <w:t>2006</w:t>
            </w:r>
          </w:p>
        </w:tc>
        <w:tc>
          <w:tcPr>
            <w:tcW w:w="2868" w:type="dxa"/>
            <w:tcBorders>
              <w:left w:val="single" w:sz="1" w:space="0" w:color="000000"/>
              <w:bottom w:val="single" w:sz="1" w:space="0" w:color="000000"/>
            </w:tcBorders>
          </w:tcPr>
          <w:p w:rsidR="00D7367F" w:rsidRPr="00E029FE" w:rsidRDefault="00D7367F" w:rsidP="00ED396E">
            <w:pPr>
              <w:pStyle w:val="TableContents"/>
              <w:snapToGrid w:val="0"/>
              <w:jc w:val="center"/>
            </w:pPr>
            <w:r w:rsidRPr="00E029FE">
              <w:t>WDB9056131R951218</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snapToGrid w:val="0"/>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10</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0814</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1999</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WDB6703731N061765</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11</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Mercedes</w:t>
            </w:r>
            <w:proofErr w:type="spellEnd"/>
            <w:r w:rsidRPr="00E029FE">
              <w:rPr>
                <w:lang w:val="lv-LV"/>
              </w:rPr>
              <w:t xml:space="preserve"> </w:t>
            </w:r>
            <w:proofErr w:type="spellStart"/>
            <w:r w:rsidRPr="00E029FE">
              <w:rPr>
                <w:lang w:val="lv-LV"/>
              </w:rPr>
              <w:t>Benz</w:t>
            </w:r>
            <w:proofErr w:type="spellEnd"/>
            <w:r w:rsidRPr="00E029FE">
              <w:rPr>
                <w:lang w:val="lv-LV"/>
              </w:rPr>
              <w:t xml:space="preserve"> </w:t>
            </w:r>
            <w:proofErr w:type="spellStart"/>
            <w:r w:rsidRPr="00E029FE">
              <w:rPr>
                <w:lang w:val="lv-LV"/>
              </w:rPr>
              <w:t>Vario</w:t>
            </w:r>
            <w:proofErr w:type="spellEnd"/>
            <w:r w:rsidRPr="00E029FE">
              <w:rPr>
                <w:lang w:val="lv-LV"/>
              </w:rPr>
              <w:t xml:space="preserve"> 815</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2001</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WDB6703731N100271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12</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r w:rsidRPr="00E029FE">
              <w:rPr>
                <w:lang w:val="lv-LV"/>
              </w:rPr>
              <w:t>VAN HOOL A508 40</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1993</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YE250800N06V22173</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r w:rsidR="00D7367F" w:rsidRPr="00E029FE" w:rsidTr="00ED396E">
        <w:tc>
          <w:tcPr>
            <w:tcW w:w="547"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13</w:t>
            </w:r>
          </w:p>
        </w:tc>
        <w:tc>
          <w:tcPr>
            <w:tcW w:w="3425" w:type="dxa"/>
            <w:tcBorders>
              <w:left w:val="single" w:sz="1" w:space="0" w:color="000000"/>
              <w:bottom w:val="single" w:sz="1" w:space="0" w:color="000000"/>
            </w:tcBorders>
          </w:tcPr>
          <w:p w:rsidR="00D7367F" w:rsidRPr="00E029FE" w:rsidRDefault="00D7367F" w:rsidP="00ED396E">
            <w:pPr>
              <w:pStyle w:val="TableContents"/>
              <w:rPr>
                <w:lang w:val="lv-LV"/>
              </w:rPr>
            </w:pPr>
            <w:proofErr w:type="spellStart"/>
            <w:r w:rsidRPr="00E029FE">
              <w:rPr>
                <w:lang w:val="lv-LV"/>
              </w:rPr>
              <w:t>Neoplan</w:t>
            </w:r>
            <w:proofErr w:type="spellEnd"/>
            <w:r w:rsidRPr="00E029FE">
              <w:rPr>
                <w:lang w:val="lv-LV"/>
              </w:rPr>
              <w:t xml:space="preserve"> N4011</w:t>
            </w:r>
          </w:p>
        </w:tc>
        <w:tc>
          <w:tcPr>
            <w:tcW w:w="869"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1995</w:t>
            </w:r>
          </w:p>
        </w:tc>
        <w:tc>
          <w:tcPr>
            <w:tcW w:w="2868" w:type="dxa"/>
            <w:tcBorders>
              <w:left w:val="single" w:sz="1" w:space="0" w:color="000000"/>
              <w:bottom w:val="single" w:sz="1" w:space="0" w:color="000000"/>
            </w:tcBorders>
          </w:tcPr>
          <w:p w:rsidR="00D7367F" w:rsidRPr="00E029FE" w:rsidRDefault="00D7367F" w:rsidP="00ED396E">
            <w:pPr>
              <w:pStyle w:val="TableContents"/>
              <w:jc w:val="center"/>
              <w:rPr>
                <w:lang w:val="lv-LV"/>
              </w:rPr>
            </w:pPr>
            <w:r w:rsidRPr="00E029FE">
              <w:rPr>
                <w:lang w:val="lv-LV"/>
              </w:rPr>
              <w:t>WAG240112SPN23521</w:t>
            </w:r>
          </w:p>
        </w:tc>
        <w:tc>
          <w:tcPr>
            <w:tcW w:w="1937" w:type="dxa"/>
            <w:tcBorders>
              <w:left w:val="single" w:sz="1" w:space="0" w:color="000000"/>
              <w:bottom w:val="single" w:sz="1" w:space="0" w:color="000000"/>
              <w:right w:val="single" w:sz="1" w:space="0" w:color="000000"/>
            </w:tcBorders>
          </w:tcPr>
          <w:p w:rsidR="00D7367F" w:rsidRPr="00E029FE" w:rsidRDefault="00D7367F" w:rsidP="00ED396E">
            <w:pPr>
              <w:jc w:val="center"/>
            </w:pPr>
            <w:r w:rsidRPr="00E029FE">
              <w:t>dīzeļdegviela</w:t>
            </w:r>
          </w:p>
        </w:tc>
      </w:tr>
    </w:tbl>
    <w:p w:rsidR="00D7367F" w:rsidRPr="00E029FE" w:rsidRDefault="00D7367F" w:rsidP="00D7367F"/>
    <w:p w:rsidR="00D7367F" w:rsidRPr="00E029FE" w:rsidRDefault="00D7367F" w:rsidP="00D7367F">
      <w:pPr>
        <w:widowControl w:val="0"/>
        <w:numPr>
          <w:ilvl w:val="0"/>
          <w:numId w:val="39"/>
        </w:numPr>
        <w:suppressAutoHyphens/>
        <w:jc w:val="both"/>
        <w:rPr>
          <w:bCs/>
        </w:rPr>
      </w:pPr>
      <w:r w:rsidRPr="00E029FE">
        <w:rPr>
          <w:bCs/>
        </w:rPr>
        <w:t>Piedāvātām rezervju daļām jābūt  atbilstošiem</w:t>
      </w:r>
      <w:r w:rsidRPr="00E029FE">
        <w:t xml:space="preserve"> Latvijas Republikas spēkā esošo normatīvo aktu prasībām, kuri attiecās uz </w:t>
      </w:r>
      <w:r w:rsidRPr="00E029FE">
        <w:rPr>
          <w:bCs/>
        </w:rPr>
        <w:t>rezervju daļām atbilstību  un kvalitāti.</w:t>
      </w:r>
    </w:p>
    <w:p w:rsidR="00D7367F" w:rsidRPr="00E029FE" w:rsidRDefault="00D7367F" w:rsidP="00D7367F">
      <w:pPr>
        <w:widowControl w:val="0"/>
        <w:numPr>
          <w:ilvl w:val="0"/>
          <w:numId w:val="39"/>
        </w:numPr>
        <w:suppressAutoHyphens/>
        <w:jc w:val="both"/>
        <w:rPr>
          <w:bCs/>
          <w:spacing w:val="3"/>
        </w:rPr>
      </w:pPr>
      <w:r w:rsidRPr="00E029FE">
        <w:rPr>
          <w:bCs/>
          <w:spacing w:val="3"/>
        </w:rPr>
        <w:t>Preces piegādes termiņš ir 5 (piecas) darba dienas no līguma parakstīšanas brīža.</w:t>
      </w:r>
    </w:p>
    <w:p w:rsidR="00D7367F" w:rsidRPr="00E029FE" w:rsidRDefault="00D7367F" w:rsidP="00D7367F">
      <w:pPr>
        <w:widowControl w:val="0"/>
        <w:numPr>
          <w:ilvl w:val="0"/>
          <w:numId w:val="39"/>
        </w:numPr>
        <w:suppressAutoHyphens/>
        <w:jc w:val="both"/>
        <w:rPr>
          <w:bCs/>
          <w:spacing w:val="3"/>
        </w:rPr>
      </w:pPr>
      <w:r w:rsidRPr="00E029FE">
        <w:rPr>
          <w:bCs/>
          <w:spacing w:val="3"/>
        </w:rPr>
        <w:t>Preces garantijas termiņš ne mazāks par 12 mēnešiem.</w:t>
      </w:r>
    </w:p>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D7367F" w:rsidRPr="00E029FE" w:rsidRDefault="00D7367F" w:rsidP="00D7367F"/>
    <w:p w:rsidR="00CE0FCF" w:rsidRPr="00E029FE" w:rsidRDefault="00CE0FCF" w:rsidP="00D7367F">
      <w:pPr>
        <w:jc w:val="right"/>
      </w:pPr>
    </w:p>
    <w:p w:rsidR="00CE0FCF" w:rsidRPr="00E029FE" w:rsidRDefault="00CE0FCF" w:rsidP="00D66AD8"/>
    <w:p w:rsidR="00CE0FCF" w:rsidRPr="00E029FE" w:rsidRDefault="00CE0FCF" w:rsidP="00D66AD8"/>
    <w:p w:rsidR="00460128" w:rsidRPr="00E029FE" w:rsidRDefault="00460128" w:rsidP="00D66AD8"/>
    <w:p w:rsidR="0030620B" w:rsidRPr="00E029FE" w:rsidRDefault="0030620B" w:rsidP="00D66AD8"/>
    <w:p w:rsidR="00C807AC" w:rsidRPr="00E029FE" w:rsidRDefault="00C807AC">
      <w:pPr>
        <w:jc w:val="right"/>
        <w:rPr>
          <w:sz w:val="20"/>
          <w:szCs w:val="20"/>
        </w:rPr>
      </w:pPr>
      <w:r w:rsidRPr="00E029FE">
        <w:rPr>
          <w:sz w:val="20"/>
          <w:szCs w:val="20"/>
        </w:rPr>
        <w:t>Pielikums Nr.2</w:t>
      </w:r>
    </w:p>
    <w:p w:rsidR="00846DF4" w:rsidRPr="00E029FE" w:rsidRDefault="0030620B" w:rsidP="00846DF4">
      <w:pPr>
        <w:jc w:val="right"/>
        <w:rPr>
          <w:sz w:val="20"/>
          <w:szCs w:val="20"/>
        </w:rPr>
      </w:pPr>
      <w:r w:rsidRPr="00E029FE">
        <w:rPr>
          <w:sz w:val="20"/>
          <w:szCs w:val="20"/>
        </w:rPr>
        <w:t>Iepirkuma</w:t>
      </w:r>
      <w:r w:rsidR="00846DF4" w:rsidRPr="00E029FE">
        <w:rPr>
          <w:sz w:val="20"/>
          <w:szCs w:val="20"/>
        </w:rPr>
        <w:t xml:space="preserve"> nolikumam  </w:t>
      </w:r>
    </w:p>
    <w:p w:rsidR="00846DF4" w:rsidRPr="00E029FE" w:rsidRDefault="00846DF4" w:rsidP="00846DF4">
      <w:pPr>
        <w:jc w:val="right"/>
        <w:rPr>
          <w:sz w:val="20"/>
          <w:szCs w:val="20"/>
        </w:rPr>
      </w:pPr>
      <w:proofErr w:type="spellStart"/>
      <w:r w:rsidRPr="00E029FE">
        <w:rPr>
          <w:sz w:val="20"/>
          <w:szCs w:val="20"/>
        </w:rPr>
        <w:t>ident.Nr</w:t>
      </w:r>
      <w:proofErr w:type="spellEnd"/>
      <w:r w:rsidRPr="00E029FE">
        <w:rPr>
          <w:sz w:val="20"/>
          <w:szCs w:val="20"/>
        </w:rPr>
        <w:t xml:space="preserve">. </w:t>
      </w:r>
      <w:r w:rsidR="005F49A5" w:rsidRPr="00E029FE">
        <w:rPr>
          <w:sz w:val="20"/>
          <w:szCs w:val="20"/>
        </w:rPr>
        <w:t>ASDS/2016</w:t>
      </w:r>
      <w:r w:rsidR="00313F55" w:rsidRPr="00E029FE">
        <w:rPr>
          <w:sz w:val="20"/>
          <w:szCs w:val="20"/>
        </w:rPr>
        <w:t>/</w:t>
      </w:r>
      <w:r w:rsidR="00132DBE" w:rsidRPr="00E029FE">
        <w:rPr>
          <w:sz w:val="20"/>
          <w:szCs w:val="20"/>
        </w:rPr>
        <w:t>47</w:t>
      </w:r>
    </w:p>
    <w:p w:rsidR="00C807AC" w:rsidRPr="00E029FE" w:rsidRDefault="00C807AC">
      <w:pPr>
        <w:jc w:val="both"/>
      </w:pPr>
    </w:p>
    <w:p w:rsidR="00C807AC" w:rsidRPr="00E029FE" w:rsidRDefault="00C807AC">
      <w:pPr>
        <w:jc w:val="both"/>
      </w:pPr>
    </w:p>
    <w:p w:rsidR="00C807AC" w:rsidRPr="00E029FE" w:rsidRDefault="00C807AC">
      <w:pPr>
        <w:pStyle w:val="Heading4"/>
        <w:numPr>
          <w:ilvl w:val="0"/>
          <w:numId w:val="0"/>
        </w:numPr>
        <w:jc w:val="center"/>
      </w:pPr>
      <w:r w:rsidRPr="00E029FE">
        <w:t>Pieteikums</w:t>
      </w:r>
    </w:p>
    <w:p w:rsidR="008B1E50" w:rsidRPr="00E029FE" w:rsidRDefault="00C807AC">
      <w:pPr>
        <w:jc w:val="center"/>
        <w:rPr>
          <w:b/>
        </w:rPr>
      </w:pPr>
      <w:r w:rsidRPr="00E029FE">
        <w:rPr>
          <w:b/>
        </w:rPr>
        <w:t>p</w:t>
      </w:r>
      <w:r w:rsidR="00010802" w:rsidRPr="00E029FE">
        <w:rPr>
          <w:b/>
        </w:rPr>
        <w:t xml:space="preserve">ar piedalīšanos </w:t>
      </w:r>
      <w:r w:rsidR="0030620B" w:rsidRPr="00E029FE">
        <w:rPr>
          <w:b/>
        </w:rPr>
        <w:t>iepirkumā</w:t>
      </w:r>
      <w:r w:rsidR="00010802" w:rsidRPr="00E029FE">
        <w:rPr>
          <w:b/>
        </w:rPr>
        <w:t xml:space="preserve">  </w:t>
      </w:r>
    </w:p>
    <w:p w:rsidR="008B1E50" w:rsidRPr="00E029FE" w:rsidRDefault="008B1E50">
      <w:pPr>
        <w:jc w:val="center"/>
        <w:rPr>
          <w:b/>
        </w:rPr>
      </w:pPr>
      <w:r w:rsidRPr="00E029FE">
        <w:rPr>
          <w:b/>
        </w:rPr>
        <w:t>,,</w:t>
      </w:r>
      <w:r w:rsidR="00313F55" w:rsidRPr="00E029FE">
        <w:rPr>
          <w:b/>
        </w:rPr>
        <w:t xml:space="preserve">Par tiesībām noslēgt vispārīgo vienošanos par rezerves daļu autobusiem un </w:t>
      </w:r>
      <w:proofErr w:type="spellStart"/>
      <w:r w:rsidR="0030620B" w:rsidRPr="00E029FE">
        <w:rPr>
          <w:b/>
        </w:rPr>
        <w:t>mazietilpības</w:t>
      </w:r>
      <w:proofErr w:type="spellEnd"/>
      <w:r w:rsidR="0030620B" w:rsidRPr="00E029FE">
        <w:rPr>
          <w:b/>
        </w:rPr>
        <w:t xml:space="preserve"> autobusiem</w:t>
      </w:r>
      <w:r w:rsidR="00313F55" w:rsidRPr="00E029FE">
        <w:rPr>
          <w:b/>
        </w:rPr>
        <w:t xml:space="preserve"> iegādi”</w:t>
      </w:r>
    </w:p>
    <w:p w:rsidR="00C807AC" w:rsidRPr="00E029FE" w:rsidRDefault="00282EBF">
      <w:pPr>
        <w:jc w:val="center"/>
        <w:rPr>
          <w:b/>
        </w:rPr>
      </w:pPr>
      <w:r w:rsidRPr="00E029FE">
        <w:rPr>
          <w:b/>
        </w:rPr>
        <w:t>id</w:t>
      </w:r>
      <w:r w:rsidR="00313F55" w:rsidRPr="00E029FE">
        <w:rPr>
          <w:b/>
        </w:rPr>
        <w:t>entifikācijas Nr.</w:t>
      </w:r>
      <w:r w:rsidR="005F49A5" w:rsidRPr="00E029FE">
        <w:t xml:space="preserve"> ASDS/2016</w:t>
      </w:r>
      <w:r w:rsidR="00313F55" w:rsidRPr="00E029FE">
        <w:t>/</w:t>
      </w:r>
      <w:r w:rsidR="00132DBE" w:rsidRPr="00E029FE">
        <w:t>47</w:t>
      </w:r>
    </w:p>
    <w:p w:rsidR="00C807AC" w:rsidRPr="00E029FE" w:rsidRDefault="00C807AC">
      <w:pPr>
        <w:jc w:val="both"/>
        <w:rPr>
          <w:b/>
        </w:rPr>
      </w:pPr>
    </w:p>
    <w:p w:rsidR="008B1E50" w:rsidRPr="00E029FE" w:rsidRDefault="008B1E50" w:rsidP="008B1E50">
      <w:pPr>
        <w:jc w:val="both"/>
      </w:pPr>
      <w:r w:rsidRPr="00E029FE">
        <w:t xml:space="preserve">Pretendents (pretendenta nosaukums), </w:t>
      </w:r>
      <w:proofErr w:type="spellStart"/>
      <w:r w:rsidRPr="00E029FE">
        <w:rPr>
          <w:rFonts w:eastAsia="SimSun"/>
        </w:rPr>
        <w:t>reģ.Nr</w:t>
      </w:r>
      <w:proofErr w:type="spellEnd"/>
      <w:r w:rsidRPr="00E029FE">
        <w:rPr>
          <w:rFonts w:eastAsia="SimSun"/>
        </w:rPr>
        <w:t xml:space="preserve">. (reģistrācijas numurs), (adrese), tā (personas, kas paraksta, pilnvarojums, amats, vārds, uzvārds) </w:t>
      </w:r>
      <w:r w:rsidRPr="00E029FE">
        <w:t>personā, ar š</w:t>
      </w:r>
      <w:r w:rsidRPr="00E029FE">
        <w:rPr>
          <w:rFonts w:eastAsia="SimSun"/>
        </w:rPr>
        <w:t>ā</w:t>
      </w:r>
      <w:r w:rsidRPr="00E029FE">
        <w:t xml:space="preserve"> </w:t>
      </w:r>
      <w:r w:rsidR="007E0E8B" w:rsidRPr="00E029FE">
        <w:t xml:space="preserve">piedāvājuma </w:t>
      </w:r>
      <w:r w:rsidRPr="00E029FE">
        <w:t>iesniegšanu, piesa</w:t>
      </w:r>
      <w:r w:rsidR="00DE4843" w:rsidRPr="00E029FE">
        <w:t>kās piedalīties  iepirkumā</w:t>
      </w:r>
      <w:r w:rsidRPr="00E029FE">
        <w:rPr>
          <w:b/>
        </w:rPr>
        <w:t xml:space="preserve"> </w:t>
      </w:r>
      <w:r w:rsidRPr="00E029FE">
        <w:t>,,</w:t>
      </w:r>
      <w:r w:rsidR="00313F55" w:rsidRPr="00E029FE">
        <w:t xml:space="preserve">Par tiesībām noslēgt vispārīgo vienošanos par rezerves daļu autobusiem un </w:t>
      </w:r>
      <w:proofErr w:type="spellStart"/>
      <w:r w:rsidR="0030620B" w:rsidRPr="00E029FE">
        <w:t>mazietilpības</w:t>
      </w:r>
      <w:proofErr w:type="spellEnd"/>
      <w:r w:rsidR="0030620B" w:rsidRPr="00E029FE">
        <w:t xml:space="preserve"> autobusiem</w:t>
      </w:r>
      <w:r w:rsidR="00313F55" w:rsidRPr="00E029FE">
        <w:t xml:space="preserve"> iegādi”</w:t>
      </w:r>
      <w:r w:rsidRPr="00E029FE">
        <w:rPr>
          <w:b/>
        </w:rPr>
        <w:t xml:space="preserve"> </w:t>
      </w:r>
      <w:r w:rsidR="007E0E8B" w:rsidRPr="00E029FE">
        <w:t>identifikācija</w:t>
      </w:r>
      <w:r w:rsidR="00361E86" w:rsidRPr="00E029FE">
        <w:t>s Nr.</w:t>
      </w:r>
      <w:r w:rsidR="005F49A5" w:rsidRPr="00E029FE">
        <w:t xml:space="preserve"> ASDS/2016</w:t>
      </w:r>
      <w:r w:rsidR="00313F55" w:rsidRPr="00E029FE">
        <w:t>/</w:t>
      </w:r>
      <w:r w:rsidR="00132DBE" w:rsidRPr="00E029FE">
        <w:t>47</w:t>
      </w:r>
      <w:r w:rsidR="00313F55" w:rsidRPr="00E029FE">
        <w:t xml:space="preserve"> </w:t>
      </w:r>
      <w:r w:rsidRPr="00E029FE">
        <w:t>un apliecina, ka:</w:t>
      </w:r>
    </w:p>
    <w:p w:rsidR="008B1E50" w:rsidRPr="00E029FE" w:rsidRDefault="008B1E50" w:rsidP="008B1E50">
      <w:pPr>
        <w:numPr>
          <w:ilvl w:val="0"/>
          <w:numId w:val="3"/>
        </w:numPr>
        <w:ind w:left="990" w:hanging="390"/>
        <w:jc w:val="both"/>
      </w:pPr>
      <w:r w:rsidRPr="00E029FE">
        <w:t xml:space="preserve">pilnībā </w:t>
      </w:r>
      <w:r w:rsidR="00DE4843" w:rsidRPr="00E029FE">
        <w:t>apņemas ievērot iepirkuma</w:t>
      </w:r>
      <w:r w:rsidRPr="00E029FE">
        <w:t xml:space="preserve"> nolikumu;</w:t>
      </w:r>
    </w:p>
    <w:p w:rsidR="008B1E50" w:rsidRPr="00E029FE" w:rsidRDefault="007E0E8B" w:rsidP="008B1E50">
      <w:pPr>
        <w:numPr>
          <w:ilvl w:val="0"/>
          <w:numId w:val="3"/>
        </w:numPr>
        <w:ind w:left="990" w:hanging="390"/>
        <w:jc w:val="both"/>
      </w:pPr>
      <w:r w:rsidRPr="00E029FE">
        <w:t xml:space="preserve">piedāvājums ir </w:t>
      </w:r>
      <w:r w:rsidR="00411E2E" w:rsidRPr="00E029FE">
        <w:t xml:space="preserve"> spēkā </w:t>
      </w:r>
      <w:r w:rsidR="0030620B" w:rsidRPr="00E029FE">
        <w:t>60</w:t>
      </w:r>
      <w:r w:rsidR="008B1E50" w:rsidRPr="00E029FE">
        <w:t xml:space="preserve"> kalendārās dienas no </w:t>
      </w:r>
      <w:r w:rsidRPr="00E029FE">
        <w:t>piedāvājuma</w:t>
      </w:r>
      <w:r w:rsidR="008B1E50" w:rsidRPr="00E029FE">
        <w:t xml:space="preserve"> atvēršanas brīža;</w:t>
      </w:r>
    </w:p>
    <w:p w:rsidR="008B1E50" w:rsidRPr="00E029FE" w:rsidRDefault="008B1E50" w:rsidP="008B1E50">
      <w:pPr>
        <w:numPr>
          <w:ilvl w:val="0"/>
          <w:numId w:val="3"/>
        </w:numPr>
        <w:ind w:left="990" w:hanging="390"/>
        <w:jc w:val="both"/>
      </w:pPr>
      <w:r w:rsidRPr="00E029FE">
        <w:t>apņemas slēgt vispārīgo vienošanos un izpildīt v</w:t>
      </w:r>
      <w:r w:rsidR="007E0E8B" w:rsidRPr="00E029FE">
        <w:t>isus šīs vispārīgās vienošanās noteikumus</w:t>
      </w:r>
      <w:r w:rsidRPr="00E029FE">
        <w:t>;</w:t>
      </w:r>
    </w:p>
    <w:p w:rsidR="008B1E50" w:rsidRPr="00E029FE" w:rsidRDefault="008B1E50" w:rsidP="008B1E50">
      <w:pPr>
        <w:numPr>
          <w:ilvl w:val="0"/>
          <w:numId w:val="3"/>
        </w:numPr>
        <w:ind w:left="990" w:hanging="390"/>
        <w:jc w:val="both"/>
      </w:pPr>
      <w:r w:rsidRPr="00E029FE">
        <w:t>apliecina, ka visas sniegtās ziņas ir patiesas.</w:t>
      </w:r>
    </w:p>
    <w:p w:rsidR="00C807AC" w:rsidRPr="00E029FE" w:rsidRDefault="00C807AC">
      <w:pPr>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6662"/>
      </w:tblGrid>
      <w:tr w:rsidR="008B1E50" w:rsidRPr="00E029FE" w:rsidTr="003B5008">
        <w:trPr>
          <w:trHeight w:val="361"/>
        </w:trPr>
        <w:tc>
          <w:tcPr>
            <w:tcW w:w="2694" w:type="dxa"/>
            <w:shd w:val="clear" w:color="auto" w:fill="auto"/>
          </w:tcPr>
          <w:p w:rsidR="008B1E50" w:rsidRPr="00E029FE" w:rsidRDefault="008B1E50" w:rsidP="003B5008">
            <w:r w:rsidRPr="00E029FE">
              <w:t>Pretendents</w:t>
            </w:r>
          </w:p>
        </w:tc>
        <w:tc>
          <w:tcPr>
            <w:tcW w:w="6662" w:type="dxa"/>
          </w:tcPr>
          <w:p w:rsidR="008B1E50" w:rsidRPr="00E029FE" w:rsidRDefault="008B1E50" w:rsidP="003B5008">
            <w:pPr>
              <w:jc w:val="both"/>
            </w:pPr>
          </w:p>
        </w:tc>
      </w:tr>
      <w:tr w:rsidR="008B1E50" w:rsidRPr="00E029FE" w:rsidTr="003B5008">
        <w:trPr>
          <w:trHeight w:val="362"/>
        </w:trPr>
        <w:tc>
          <w:tcPr>
            <w:tcW w:w="2694" w:type="dxa"/>
            <w:shd w:val="clear" w:color="auto" w:fill="auto"/>
            <w:vAlign w:val="center"/>
          </w:tcPr>
          <w:p w:rsidR="008B1E50" w:rsidRPr="00E029FE" w:rsidRDefault="008B1E50" w:rsidP="003B5008">
            <w:r w:rsidRPr="00E029FE">
              <w:t xml:space="preserve">Reģistrācijas Nr. </w:t>
            </w:r>
          </w:p>
        </w:tc>
        <w:tc>
          <w:tcPr>
            <w:tcW w:w="6662" w:type="dxa"/>
            <w:vAlign w:val="center"/>
          </w:tcPr>
          <w:p w:rsidR="008B1E50" w:rsidRPr="00E029FE" w:rsidRDefault="008B1E50" w:rsidP="003B5008">
            <w:pPr>
              <w:jc w:val="both"/>
            </w:pPr>
          </w:p>
        </w:tc>
      </w:tr>
      <w:tr w:rsidR="008B1E50" w:rsidRPr="00E029FE" w:rsidTr="003B5008">
        <w:trPr>
          <w:trHeight w:val="315"/>
        </w:trPr>
        <w:tc>
          <w:tcPr>
            <w:tcW w:w="2694" w:type="dxa"/>
            <w:shd w:val="clear" w:color="auto" w:fill="auto"/>
            <w:vAlign w:val="center"/>
          </w:tcPr>
          <w:p w:rsidR="008B1E50" w:rsidRPr="00E029FE" w:rsidRDefault="008B1E50" w:rsidP="003B5008">
            <w:r w:rsidRPr="00E029FE">
              <w:t>Adrese:</w:t>
            </w:r>
          </w:p>
        </w:tc>
        <w:tc>
          <w:tcPr>
            <w:tcW w:w="6662" w:type="dxa"/>
            <w:vAlign w:val="center"/>
          </w:tcPr>
          <w:p w:rsidR="008B1E50" w:rsidRPr="00E029FE" w:rsidRDefault="008B1E50" w:rsidP="003B5008">
            <w:pPr>
              <w:jc w:val="both"/>
            </w:pPr>
          </w:p>
        </w:tc>
      </w:tr>
      <w:tr w:rsidR="008B1E50" w:rsidRPr="00E029FE" w:rsidTr="003B5008">
        <w:trPr>
          <w:trHeight w:val="397"/>
        </w:trPr>
        <w:tc>
          <w:tcPr>
            <w:tcW w:w="2694" w:type="dxa"/>
            <w:shd w:val="clear" w:color="auto" w:fill="auto"/>
            <w:vAlign w:val="center"/>
          </w:tcPr>
          <w:p w:rsidR="008B1E50" w:rsidRPr="00E029FE" w:rsidRDefault="008B1E50" w:rsidP="003B5008">
            <w:r w:rsidRPr="00E029FE">
              <w:t>Kontaktpersona</w:t>
            </w:r>
          </w:p>
        </w:tc>
        <w:tc>
          <w:tcPr>
            <w:tcW w:w="6662" w:type="dxa"/>
            <w:vAlign w:val="center"/>
          </w:tcPr>
          <w:p w:rsidR="008B1E50" w:rsidRPr="00E029FE" w:rsidRDefault="008B1E50" w:rsidP="003B5008">
            <w:pPr>
              <w:jc w:val="both"/>
            </w:pPr>
          </w:p>
        </w:tc>
      </w:tr>
      <w:tr w:rsidR="008B1E50" w:rsidRPr="00E029FE" w:rsidTr="003B5008">
        <w:trPr>
          <w:trHeight w:val="397"/>
        </w:trPr>
        <w:tc>
          <w:tcPr>
            <w:tcW w:w="2694" w:type="dxa"/>
            <w:shd w:val="clear" w:color="auto" w:fill="auto"/>
            <w:vAlign w:val="center"/>
          </w:tcPr>
          <w:p w:rsidR="008B1E50" w:rsidRPr="00E029FE" w:rsidRDefault="008B1E50" w:rsidP="003B5008">
            <w:r w:rsidRPr="00E029FE">
              <w:t>Kontaktpersonas tālr./fakss, e-pasts</w:t>
            </w:r>
          </w:p>
        </w:tc>
        <w:tc>
          <w:tcPr>
            <w:tcW w:w="6662" w:type="dxa"/>
            <w:vAlign w:val="center"/>
          </w:tcPr>
          <w:p w:rsidR="008B1E50" w:rsidRPr="00E029FE" w:rsidRDefault="008B1E50" w:rsidP="003B5008">
            <w:pPr>
              <w:jc w:val="both"/>
            </w:pPr>
          </w:p>
        </w:tc>
      </w:tr>
      <w:tr w:rsidR="008B1E50" w:rsidRPr="00E029FE" w:rsidTr="003B5008">
        <w:trPr>
          <w:trHeight w:val="397"/>
        </w:trPr>
        <w:tc>
          <w:tcPr>
            <w:tcW w:w="2694" w:type="dxa"/>
            <w:shd w:val="clear" w:color="auto" w:fill="auto"/>
            <w:vAlign w:val="center"/>
          </w:tcPr>
          <w:p w:rsidR="008B1E50" w:rsidRPr="00E029FE" w:rsidRDefault="008B1E50" w:rsidP="003B5008">
            <w:r w:rsidRPr="00E029FE">
              <w:t>Bankas nosaukums, filiāle</w:t>
            </w:r>
          </w:p>
        </w:tc>
        <w:tc>
          <w:tcPr>
            <w:tcW w:w="6662" w:type="dxa"/>
            <w:vAlign w:val="center"/>
          </w:tcPr>
          <w:p w:rsidR="008B1E50" w:rsidRPr="00E029FE" w:rsidRDefault="008B1E50" w:rsidP="003B5008">
            <w:pPr>
              <w:jc w:val="both"/>
            </w:pPr>
          </w:p>
        </w:tc>
      </w:tr>
      <w:tr w:rsidR="008B1E50" w:rsidRPr="00E029FE" w:rsidTr="003B5008">
        <w:trPr>
          <w:trHeight w:val="397"/>
        </w:trPr>
        <w:tc>
          <w:tcPr>
            <w:tcW w:w="2694" w:type="dxa"/>
            <w:shd w:val="clear" w:color="auto" w:fill="auto"/>
            <w:vAlign w:val="center"/>
          </w:tcPr>
          <w:p w:rsidR="008B1E50" w:rsidRPr="00E029FE" w:rsidRDefault="008B1E50" w:rsidP="003B5008">
            <w:r w:rsidRPr="00E029FE">
              <w:t>Bankas kods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Norēķinu konts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Vārds, uzvārds*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Amats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Paraksts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Datums</w:t>
            </w:r>
          </w:p>
        </w:tc>
        <w:tc>
          <w:tcPr>
            <w:tcW w:w="6662" w:type="dxa"/>
            <w:vAlign w:val="center"/>
          </w:tcPr>
          <w:p w:rsidR="008B1E50" w:rsidRPr="00E029FE" w:rsidRDefault="008B1E50" w:rsidP="003B5008">
            <w:pPr>
              <w:jc w:val="both"/>
            </w:pPr>
          </w:p>
        </w:tc>
      </w:tr>
      <w:tr w:rsidR="008B1E50" w:rsidRPr="00E029FE" w:rsidTr="003B5008">
        <w:trPr>
          <w:trHeight w:val="386"/>
        </w:trPr>
        <w:tc>
          <w:tcPr>
            <w:tcW w:w="2694" w:type="dxa"/>
            <w:shd w:val="clear" w:color="auto" w:fill="auto"/>
            <w:vAlign w:val="center"/>
          </w:tcPr>
          <w:p w:rsidR="008B1E50" w:rsidRPr="00E029FE" w:rsidRDefault="008B1E50" w:rsidP="003B5008">
            <w:r w:rsidRPr="00E029FE">
              <w:t>Zīmogs</w:t>
            </w:r>
          </w:p>
        </w:tc>
        <w:tc>
          <w:tcPr>
            <w:tcW w:w="6662" w:type="dxa"/>
            <w:vAlign w:val="center"/>
          </w:tcPr>
          <w:p w:rsidR="008B1E50" w:rsidRPr="00E029FE" w:rsidRDefault="008B1E50" w:rsidP="003B5008">
            <w:pPr>
              <w:jc w:val="both"/>
            </w:pPr>
          </w:p>
        </w:tc>
      </w:tr>
    </w:tbl>
    <w:p w:rsidR="008B1E50" w:rsidRPr="00E029FE" w:rsidRDefault="008B1E50">
      <w:pPr>
        <w:jc w:val="both"/>
        <w:rPr>
          <w:b/>
        </w:rPr>
      </w:pPr>
      <w:r w:rsidRPr="00E029FE">
        <w:t xml:space="preserve">* </w:t>
      </w:r>
      <w:r w:rsidRPr="00E029FE">
        <w:rPr>
          <w:iCs/>
        </w:rPr>
        <w:t>Pretendenta vai tā pilnvarotās personas vārds, uzvārds</w:t>
      </w:r>
    </w:p>
    <w:p w:rsidR="008B1E50" w:rsidRPr="00E029FE" w:rsidRDefault="008B1E50">
      <w:pPr>
        <w:jc w:val="both"/>
        <w:rPr>
          <w:b/>
        </w:rPr>
      </w:pPr>
    </w:p>
    <w:p w:rsidR="00C807AC" w:rsidRPr="00E029FE" w:rsidRDefault="00C807AC">
      <w:pPr>
        <w:jc w:val="both"/>
      </w:pPr>
    </w:p>
    <w:p w:rsidR="00C807AC" w:rsidRPr="00E029FE" w:rsidRDefault="00C807AC">
      <w:pPr>
        <w:jc w:val="both"/>
      </w:pPr>
    </w:p>
    <w:p w:rsidR="00C807AC" w:rsidRPr="00E029FE" w:rsidRDefault="00C807AC">
      <w:pPr>
        <w:jc w:val="both"/>
      </w:pPr>
      <w:r w:rsidRPr="00E029FE">
        <w:t xml:space="preserve">   Paraksts</w:t>
      </w:r>
    </w:p>
    <w:p w:rsidR="00C807AC" w:rsidRPr="00E029FE" w:rsidRDefault="00C807AC">
      <w:pPr>
        <w:jc w:val="both"/>
      </w:pPr>
    </w:p>
    <w:p w:rsidR="00C807AC" w:rsidRPr="00E029FE" w:rsidRDefault="00C807AC">
      <w:pPr>
        <w:jc w:val="both"/>
      </w:pPr>
      <w:r w:rsidRPr="00E029FE">
        <w:t xml:space="preserve">   z.v.</w:t>
      </w:r>
    </w:p>
    <w:p w:rsidR="00551B3B" w:rsidRPr="00E029FE" w:rsidRDefault="00C807AC" w:rsidP="00551B3B">
      <w:pPr>
        <w:jc w:val="right"/>
        <w:rPr>
          <w:sz w:val="20"/>
          <w:szCs w:val="20"/>
        </w:rPr>
      </w:pPr>
      <w:r w:rsidRPr="00E029FE">
        <w:br w:type="page"/>
      </w:r>
      <w:r w:rsidR="00551B3B" w:rsidRPr="00E029FE">
        <w:rPr>
          <w:sz w:val="20"/>
          <w:szCs w:val="20"/>
        </w:rPr>
        <w:lastRenderedPageBreak/>
        <w:t>Pielikums Nr.3</w:t>
      </w:r>
    </w:p>
    <w:p w:rsidR="00551B3B" w:rsidRPr="00E029FE" w:rsidRDefault="0030620B" w:rsidP="00551B3B">
      <w:pPr>
        <w:jc w:val="right"/>
        <w:rPr>
          <w:sz w:val="20"/>
          <w:szCs w:val="20"/>
        </w:rPr>
      </w:pPr>
      <w:r w:rsidRPr="00E029FE">
        <w:rPr>
          <w:sz w:val="20"/>
          <w:szCs w:val="20"/>
        </w:rPr>
        <w:t>iepirkuma</w:t>
      </w:r>
      <w:r w:rsidR="00551B3B" w:rsidRPr="00E029FE">
        <w:rPr>
          <w:sz w:val="20"/>
          <w:szCs w:val="20"/>
        </w:rPr>
        <w:t xml:space="preserve"> nolikumam  </w:t>
      </w:r>
    </w:p>
    <w:p w:rsidR="00551B3B" w:rsidRPr="00E029FE" w:rsidRDefault="00551B3B" w:rsidP="00A15D13">
      <w:pPr>
        <w:jc w:val="right"/>
        <w:rPr>
          <w:sz w:val="20"/>
          <w:szCs w:val="20"/>
        </w:rPr>
      </w:pPr>
      <w:proofErr w:type="spellStart"/>
      <w:r w:rsidRPr="00E029FE">
        <w:rPr>
          <w:sz w:val="20"/>
          <w:szCs w:val="20"/>
        </w:rPr>
        <w:t>ident.Nr</w:t>
      </w:r>
      <w:proofErr w:type="spellEnd"/>
      <w:r w:rsidRPr="00E029FE">
        <w:rPr>
          <w:sz w:val="20"/>
          <w:szCs w:val="20"/>
        </w:rPr>
        <w:t xml:space="preserve">. </w:t>
      </w:r>
      <w:r w:rsidR="005F49A5" w:rsidRPr="00E029FE">
        <w:rPr>
          <w:sz w:val="20"/>
          <w:szCs w:val="20"/>
        </w:rPr>
        <w:t>ASDS/2016</w:t>
      </w:r>
      <w:r w:rsidR="00313F55" w:rsidRPr="00E029FE">
        <w:rPr>
          <w:sz w:val="20"/>
          <w:szCs w:val="20"/>
        </w:rPr>
        <w:t>/</w:t>
      </w:r>
      <w:r w:rsidR="00132DBE" w:rsidRPr="00E029FE">
        <w:rPr>
          <w:sz w:val="20"/>
          <w:szCs w:val="20"/>
        </w:rPr>
        <w:t>47</w:t>
      </w:r>
    </w:p>
    <w:p w:rsidR="00551B3B" w:rsidRPr="00E029FE" w:rsidRDefault="00551B3B" w:rsidP="007E0E8B">
      <w:pPr>
        <w:jc w:val="center"/>
      </w:pPr>
    </w:p>
    <w:p w:rsidR="007E0E8B" w:rsidRPr="00E029FE" w:rsidRDefault="00C807AC" w:rsidP="007E0E8B">
      <w:pPr>
        <w:jc w:val="center"/>
        <w:rPr>
          <w:b/>
          <w:bCs/>
        </w:rPr>
      </w:pPr>
      <w:r w:rsidRPr="00E029FE">
        <w:rPr>
          <w:b/>
          <w:bCs/>
        </w:rPr>
        <w:t>VISPĀRĪGĀ VIENOŠANĀS</w:t>
      </w:r>
      <w:r w:rsidR="00313F55" w:rsidRPr="00E029FE">
        <w:rPr>
          <w:b/>
          <w:bCs/>
        </w:rPr>
        <w:t xml:space="preserve"> „</w:t>
      </w:r>
      <w:r w:rsidR="00313F55" w:rsidRPr="00E029FE">
        <w:rPr>
          <w:b/>
        </w:rPr>
        <w:t xml:space="preserve">__’’ DAĻAI </w:t>
      </w:r>
      <w:r w:rsidR="00196CFD" w:rsidRPr="00E029FE">
        <w:rPr>
          <w:b/>
        </w:rPr>
        <w:t xml:space="preserve"> </w:t>
      </w:r>
    </w:p>
    <w:p w:rsidR="007E0E8B" w:rsidRPr="00E029FE" w:rsidRDefault="007E0E8B" w:rsidP="007E0E8B">
      <w:pPr>
        <w:rPr>
          <w:b/>
          <w:bCs/>
        </w:rPr>
      </w:pPr>
    </w:p>
    <w:p w:rsidR="007E0E8B" w:rsidRPr="00E029FE" w:rsidRDefault="00C807AC" w:rsidP="007E0E8B">
      <w:pPr>
        <w:rPr>
          <w:b/>
          <w:bCs/>
          <w:sz w:val="22"/>
          <w:szCs w:val="22"/>
        </w:rPr>
      </w:pPr>
      <w:r w:rsidRPr="00E029FE">
        <w:rPr>
          <w:sz w:val="22"/>
          <w:szCs w:val="22"/>
        </w:rPr>
        <w:t> </w:t>
      </w:r>
      <w:r w:rsidR="007E0E8B" w:rsidRPr="00E029FE">
        <w:rPr>
          <w:sz w:val="22"/>
          <w:szCs w:val="22"/>
        </w:rPr>
        <w:t xml:space="preserve">Daugavpilī,                                                                         </w:t>
      </w:r>
      <w:r w:rsidR="00313F55" w:rsidRPr="00E029FE">
        <w:rPr>
          <w:sz w:val="22"/>
          <w:szCs w:val="22"/>
        </w:rPr>
        <w:t xml:space="preserve">                           </w:t>
      </w:r>
      <w:r w:rsidR="00571DF0" w:rsidRPr="00E029FE">
        <w:rPr>
          <w:sz w:val="22"/>
          <w:szCs w:val="22"/>
        </w:rPr>
        <w:t xml:space="preserve">           </w:t>
      </w:r>
      <w:r w:rsidR="00612108" w:rsidRPr="00E029FE">
        <w:rPr>
          <w:sz w:val="22"/>
          <w:szCs w:val="22"/>
        </w:rPr>
        <w:softHyphen/>
      </w:r>
      <w:r w:rsidR="005F49A5" w:rsidRPr="00E029FE">
        <w:rPr>
          <w:sz w:val="22"/>
          <w:szCs w:val="22"/>
        </w:rPr>
        <w:t xml:space="preserve"> 2016</w:t>
      </w:r>
      <w:r w:rsidR="007E0E8B" w:rsidRPr="00E029FE">
        <w:rPr>
          <w:sz w:val="22"/>
          <w:szCs w:val="22"/>
        </w:rPr>
        <w:t>. gada  __.________</w:t>
      </w:r>
    </w:p>
    <w:p w:rsidR="00C807AC" w:rsidRPr="00E029FE" w:rsidRDefault="0017228B" w:rsidP="0017228B">
      <w:pPr>
        <w:pStyle w:val="NormalWeb"/>
        <w:spacing w:after="0" w:afterAutospacing="0"/>
        <w:ind w:firstLine="284"/>
        <w:jc w:val="both"/>
        <w:rPr>
          <w:sz w:val="22"/>
          <w:szCs w:val="22"/>
        </w:rPr>
      </w:pPr>
      <w:r w:rsidRPr="00E029FE">
        <w:rPr>
          <w:b/>
          <w:bCs/>
          <w:sz w:val="22"/>
          <w:szCs w:val="22"/>
        </w:rPr>
        <w:t xml:space="preserve"> </w:t>
      </w:r>
      <w:r w:rsidR="00010802" w:rsidRPr="00E029FE">
        <w:rPr>
          <w:b/>
          <w:bCs/>
          <w:sz w:val="22"/>
          <w:szCs w:val="22"/>
        </w:rPr>
        <w:t>AS „Daugavpils satiksme</w:t>
      </w:r>
      <w:r w:rsidR="00C807AC" w:rsidRPr="00E029FE">
        <w:rPr>
          <w:b/>
          <w:bCs/>
          <w:sz w:val="22"/>
          <w:szCs w:val="22"/>
        </w:rPr>
        <w:t xml:space="preserve">”, </w:t>
      </w:r>
      <w:r w:rsidR="00C807AC" w:rsidRPr="00E029FE">
        <w:rPr>
          <w:bCs/>
          <w:sz w:val="22"/>
          <w:szCs w:val="22"/>
        </w:rPr>
        <w:t xml:space="preserve">vienotais reģistrācijas </w:t>
      </w:r>
      <w:r w:rsidR="008A1467" w:rsidRPr="00E029FE">
        <w:rPr>
          <w:sz w:val="22"/>
          <w:szCs w:val="22"/>
        </w:rPr>
        <w:t>reģ.Nr.41503002269, juridiskā adrese 18.Novembra ielā 183, Daugavpilī</w:t>
      </w:r>
      <w:r w:rsidR="00C807AC" w:rsidRPr="00E029FE">
        <w:rPr>
          <w:bCs/>
          <w:sz w:val="22"/>
          <w:szCs w:val="22"/>
        </w:rPr>
        <w:t xml:space="preserve">, </w:t>
      </w:r>
      <w:r w:rsidR="005F49A5" w:rsidRPr="00E029FE">
        <w:rPr>
          <w:bCs/>
          <w:sz w:val="22"/>
          <w:szCs w:val="22"/>
        </w:rPr>
        <w:t xml:space="preserve">turpmāk – Pasūtītājs, </w:t>
      </w:r>
      <w:r w:rsidR="00C807AC" w:rsidRPr="00E029FE">
        <w:rPr>
          <w:bCs/>
          <w:sz w:val="22"/>
          <w:szCs w:val="22"/>
        </w:rPr>
        <w:t>kuru pārstāv</w:t>
      </w:r>
      <w:r w:rsidR="007E0E8B" w:rsidRPr="00E029FE">
        <w:rPr>
          <w:bCs/>
          <w:sz w:val="22"/>
          <w:szCs w:val="22"/>
        </w:rPr>
        <w:t xml:space="preserve"> tās </w:t>
      </w:r>
      <w:r w:rsidR="00361E86" w:rsidRPr="00E029FE">
        <w:rPr>
          <w:bCs/>
          <w:sz w:val="22"/>
          <w:szCs w:val="22"/>
        </w:rPr>
        <w:t xml:space="preserve">valdes loceklis Ēvalds </w:t>
      </w:r>
      <w:proofErr w:type="spellStart"/>
      <w:r w:rsidR="00361E86" w:rsidRPr="00E029FE">
        <w:rPr>
          <w:bCs/>
          <w:sz w:val="22"/>
          <w:szCs w:val="22"/>
        </w:rPr>
        <w:t>Mekšs</w:t>
      </w:r>
      <w:proofErr w:type="spellEnd"/>
      <w:r w:rsidR="00361E86" w:rsidRPr="00E029FE">
        <w:rPr>
          <w:bCs/>
          <w:sz w:val="22"/>
          <w:szCs w:val="22"/>
        </w:rPr>
        <w:t>, valdes locekle Sabīne Šņepste,</w:t>
      </w:r>
      <w:r w:rsidR="007E0E8B" w:rsidRPr="00E029FE">
        <w:rPr>
          <w:bCs/>
          <w:sz w:val="22"/>
          <w:szCs w:val="22"/>
        </w:rPr>
        <w:t xml:space="preserve"> kuri</w:t>
      </w:r>
      <w:r w:rsidR="00C807AC" w:rsidRPr="00E029FE">
        <w:rPr>
          <w:bCs/>
          <w:sz w:val="22"/>
          <w:szCs w:val="22"/>
        </w:rPr>
        <w:t xml:space="preserve"> rīkojas saskaņā ar statūtiem,</w:t>
      </w:r>
      <w:r w:rsidR="00C807AC" w:rsidRPr="00E029FE">
        <w:rPr>
          <w:sz w:val="22"/>
          <w:szCs w:val="22"/>
        </w:rPr>
        <w:t xml:space="preserve"> no vienas puses, un</w:t>
      </w:r>
    </w:p>
    <w:p w:rsidR="00C807AC" w:rsidRPr="00E029FE" w:rsidRDefault="00C807AC" w:rsidP="007E0E8B">
      <w:pPr>
        <w:jc w:val="both"/>
        <w:rPr>
          <w:sz w:val="22"/>
          <w:szCs w:val="22"/>
        </w:rPr>
      </w:pPr>
      <w:r w:rsidRPr="00E029FE">
        <w:rPr>
          <w:sz w:val="22"/>
          <w:szCs w:val="22"/>
        </w:rPr>
        <w:t> </w:t>
      </w:r>
      <w:r w:rsidR="008A1467" w:rsidRPr="00E029FE">
        <w:rPr>
          <w:sz w:val="22"/>
          <w:szCs w:val="22"/>
        </w:rPr>
        <w:t xml:space="preserve">     Piegādātāji, kuri </w:t>
      </w:r>
      <w:r w:rsidR="0030620B" w:rsidRPr="00E029FE">
        <w:rPr>
          <w:sz w:val="22"/>
          <w:szCs w:val="22"/>
        </w:rPr>
        <w:t>iepirkuma</w:t>
      </w:r>
      <w:r w:rsidR="008A1467" w:rsidRPr="00E029FE">
        <w:rPr>
          <w:sz w:val="22"/>
          <w:szCs w:val="22"/>
        </w:rPr>
        <w:t xml:space="preserve"> </w:t>
      </w:r>
      <w:r w:rsidR="007E0E8B" w:rsidRPr="00E029FE">
        <w:rPr>
          <w:sz w:val="22"/>
          <w:szCs w:val="22"/>
        </w:rPr>
        <w:t>,,</w:t>
      </w:r>
      <w:r w:rsidR="00313F55" w:rsidRPr="00E029FE">
        <w:rPr>
          <w:sz w:val="22"/>
          <w:szCs w:val="22"/>
        </w:rPr>
        <w:t xml:space="preserve">Par tiesībām noslēgt vispārīgo vienošanos par rezerves daļu autobusiem un </w:t>
      </w:r>
      <w:proofErr w:type="spellStart"/>
      <w:r w:rsidR="0030620B" w:rsidRPr="00E029FE">
        <w:rPr>
          <w:sz w:val="22"/>
          <w:szCs w:val="22"/>
        </w:rPr>
        <w:t>mazietilpības</w:t>
      </w:r>
      <w:proofErr w:type="spellEnd"/>
      <w:r w:rsidR="0030620B" w:rsidRPr="00E029FE">
        <w:rPr>
          <w:sz w:val="22"/>
          <w:szCs w:val="22"/>
        </w:rPr>
        <w:t xml:space="preserve"> autobusiem</w:t>
      </w:r>
      <w:r w:rsidR="00313F55" w:rsidRPr="00E029FE">
        <w:rPr>
          <w:sz w:val="22"/>
          <w:szCs w:val="22"/>
        </w:rPr>
        <w:t xml:space="preserve"> iegādi”</w:t>
      </w:r>
      <w:r w:rsidR="00313F55" w:rsidRPr="00E029FE">
        <w:rPr>
          <w:b/>
          <w:sz w:val="22"/>
          <w:szCs w:val="22"/>
        </w:rPr>
        <w:t xml:space="preserve"> </w:t>
      </w:r>
      <w:r w:rsidR="00313F55" w:rsidRPr="00E029FE">
        <w:rPr>
          <w:sz w:val="22"/>
          <w:szCs w:val="22"/>
        </w:rPr>
        <w:t xml:space="preserve">identifikācijas Nr. </w:t>
      </w:r>
      <w:r w:rsidR="005F49A5" w:rsidRPr="00E029FE">
        <w:rPr>
          <w:sz w:val="22"/>
          <w:szCs w:val="22"/>
        </w:rPr>
        <w:t>ASDS/2016</w:t>
      </w:r>
      <w:r w:rsidR="00313F55" w:rsidRPr="00E029FE">
        <w:rPr>
          <w:sz w:val="22"/>
          <w:szCs w:val="22"/>
        </w:rPr>
        <w:t>/</w:t>
      </w:r>
      <w:r w:rsidR="00132DBE" w:rsidRPr="00E029FE">
        <w:rPr>
          <w:sz w:val="22"/>
          <w:szCs w:val="22"/>
        </w:rPr>
        <w:t>47</w:t>
      </w:r>
      <w:r w:rsidR="007E0E8B" w:rsidRPr="00E029FE">
        <w:rPr>
          <w:sz w:val="22"/>
          <w:szCs w:val="22"/>
        </w:rPr>
        <w:t>,</w:t>
      </w:r>
      <w:r w:rsidR="00313F55" w:rsidRPr="00E029FE">
        <w:rPr>
          <w:sz w:val="22"/>
          <w:szCs w:val="22"/>
        </w:rPr>
        <w:t xml:space="preserve"> „__” daļā</w:t>
      </w:r>
      <w:r w:rsidR="005B4A76" w:rsidRPr="00E029FE">
        <w:rPr>
          <w:sz w:val="22"/>
          <w:szCs w:val="22"/>
        </w:rPr>
        <w:t xml:space="preserve"> (daļās)</w:t>
      </w:r>
      <w:r w:rsidR="00313F55" w:rsidRPr="00E029FE">
        <w:rPr>
          <w:sz w:val="22"/>
          <w:szCs w:val="22"/>
        </w:rPr>
        <w:t>,</w:t>
      </w:r>
      <w:r w:rsidR="007E0E8B" w:rsidRPr="00E029FE">
        <w:rPr>
          <w:sz w:val="22"/>
          <w:szCs w:val="22"/>
        </w:rPr>
        <w:t xml:space="preserve"> turpmāk – </w:t>
      </w:r>
      <w:r w:rsidR="0030620B" w:rsidRPr="00E029FE">
        <w:rPr>
          <w:sz w:val="22"/>
          <w:szCs w:val="22"/>
        </w:rPr>
        <w:t>iepirkums</w:t>
      </w:r>
      <w:r w:rsidRPr="00E029FE">
        <w:rPr>
          <w:sz w:val="22"/>
          <w:szCs w:val="22"/>
        </w:rPr>
        <w:t>, rezultātā</w:t>
      </w:r>
      <w:r w:rsidRPr="00E029FE">
        <w:rPr>
          <w:bCs/>
          <w:sz w:val="22"/>
          <w:szCs w:val="22"/>
        </w:rPr>
        <w:t xml:space="preserve"> </w:t>
      </w:r>
      <w:r w:rsidRPr="00E029FE">
        <w:rPr>
          <w:sz w:val="22"/>
          <w:szCs w:val="22"/>
        </w:rPr>
        <w:t>i</w:t>
      </w:r>
      <w:r w:rsidR="007E0E8B" w:rsidRPr="00E029FE">
        <w:rPr>
          <w:sz w:val="22"/>
          <w:szCs w:val="22"/>
        </w:rPr>
        <w:t xml:space="preserve">r ieguvuši tiesības piegādāt </w:t>
      </w:r>
      <w:r w:rsidR="00313F55" w:rsidRPr="00E029FE">
        <w:rPr>
          <w:sz w:val="22"/>
          <w:szCs w:val="22"/>
        </w:rPr>
        <w:t>rezerves daļ</w:t>
      </w:r>
      <w:r w:rsidR="00780A9C" w:rsidRPr="00E029FE">
        <w:rPr>
          <w:sz w:val="22"/>
          <w:szCs w:val="22"/>
        </w:rPr>
        <w:t>as</w:t>
      </w:r>
      <w:r w:rsidR="00313F55" w:rsidRPr="00E029FE">
        <w:rPr>
          <w:sz w:val="22"/>
          <w:szCs w:val="22"/>
        </w:rPr>
        <w:t xml:space="preserve"> autobusiem SOLARIS</w:t>
      </w:r>
      <w:r w:rsidR="0030385C" w:rsidRPr="00E029FE">
        <w:rPr>
          <w:sz w:val="22"/>
          <w:szCs w:val="22"/>
        </w:rPr>
        <w:t>/ rezerves daļ</w:t>
      </w:r>
      <w:r w:rsidR="00780A9C" w:rsidRPr="00E029FE">
        <w:rPr>
          <w:sz w:val="22"/>
          <w:szCs w:val="22"/>
        </w:rPr>
        <w:t>as</w:t>
      </w:r>
      <w:r w:rsidR="0030385C" w:rsidRPr="00E029FE">
        <w:rPr>
          <w:sz w:val="22"/>
          <w:szCs w:val="22"/>
        </w:rPr>
        <w:t xml:space="preserve"> autobusiem VOLVO/ rezerves daļ</w:t>
      </w:r>
      <w:r w:rsidR="00780A9C" w:rsidRPr="00E029FE">
        <w:rPr>
          <w:sz w:val="22"/>
          <w:szCs w:val="22"/>
        </w:rPr>
        <w:t>as</w:t>
      </w:r>
      <w:r w:rsidR="0030385C" w:rsidRPr="00E029FE">
        <w:rPr>
          <w:sz w:val="22"/>
          <w:szCs w:val="22"/>
        </w:rPr>
        <w:t xml:space="preserve"> </w:t>
      </w:r>
      <w:proofErr w:type="spellStart"/>
      <w:r w:rsidR="00DE4843" w:rsidRPr="00E029FE">
        <w:rPr>
          <w:sz w:val="22"/>
          <w:szCs w:val="22"/>
        </w:rPr>
        <w:t>mazietilpības</w:t>
      </w:r>
      <w:proofErr w:type="spellEnd"/>
      <w:r w:rsidR="00DE4843" w:rsidRPr="00E029FE">
        <w:rPr>
          <w:sz w:val="22"/>
          <w:szCs w:val="22"/>
        </w:rPr>
        <w:t xml:space="preserve"> autobusiem</w:t>
      </w:r>
      <w:r w:rsidR="0030385C" w:rsidRPr="00E029FE">
        <w:rPr>
          <w:sz w:val="22"/>
          <w:szCs w:val="22"/>
        </w:rPr>
        <w:t xml:space="preserve"> </w:t>
      </w:r>
      <w:r w:rsidR="003706C7" w:rsidRPr="00E029FE">
        <w:rPr>
          <w:sz w:val="22"/>
          <w:szCs w:val="22"/>
        </w:rPr>
        <w:t xml:space="preserve">MB, MB </w:t>
      </w:r>
      <w:proofErr w:type="spellStart"/>
      <w:r w:rsidR="003706C7" w:rsidRPr="00E029FE">
        <w:rPr>
          <w:sz w:val="22"/>
          <w:szCs w:val="22"/>
        </w:rPr>
        <w:t>Sprinter</w:t>
      </w:r>
      <w:proofErr w:type="spellEnd"/>
      <w:r w:rsidR="003706C7" w:rsidRPr="00E029FE">
        <w:rPr>
          <w:sz w:val="22"/>
          <w:szCs w:val="22"/>
        </w:rPr>
        <w:t xml:space="preserve">, MB </w:t>
      </w:r>
      <w:proofErr w:type="spellStart"/>
      <w:r w:rsidR="003706C7" w:rsidRPr="00E029FE">
        <w:rPr>
          <w:sz w:val="22"/>
          <w:szCs w:val="22"/>
        </w:rPr>
        <w:t>Vario,VAN-HOOL</w:t>
      </w:r>
      <w:r w:rsidR="005B4A76" w:rsidRPr="00E029FE">
        <w:rPr>
          <w:sz w:val="22"/>
          <w:szCs w:val="22"/>
        </w:rPr>
        <w:t>,</w:t>
      </w:r>
      <w:proofErr w:type="spellEnd"/>
      <w:r w:rsidR="005B4A76" w:rsidRPr="00E029FE">
        <w:rPr>
          <w:sz w:val="22"/>
          <w:szCs w:val="22"/>
        </w:rPr>
        <w:t xml:space="preserve"> </w:t>
      </w:r>
      <w:proofErr w:type="spellStart"/>
      <w:r w:rsidR="005B4A76" w:rsidRPr="00E029FE">
        <w:rPr>
          <w:sz w:val="22"/>
          <w:szCs w:val="22"/>
        </w:rPr>
        <w:t>Neoplan</w:t>
      </w:r>
      <w:proofErr w:type="spellEnd"/>
      <w:r w:rsidRPr="00E029FE">
        <w:rPr>
          <w:sz w:val="22"/>
          <w:szCs w:val="22"/>
        </w:rPr>
        <w:t>:</w:t>
      </w:r>
    </w:p>
    <w:p w:rsidR="00C807AC" w:rsidRPr="00E029FE" w:rsidRDefault="00C807AC" w:rsidP="003B6754">
      <w:pPr>
        <w:numPr>
          <w:ilvl w:val="0"/>
          <w:numId w:val="8"/>
        </w:numPr>
        <w:spacing w:before="100" w:beforeAutospacing="1" w:after="100" w:afterAutospacing="1"/>
        <w:jc w:val="both"/>
        <w:rPr>
          <w:sz w:val="22"/>
          <w:szCs w:val="22"/>
        </w:rPr>
      </w:pPr>
      <w:r w:rsidRPr="00E029FE">
        <w:rPr>
          <w:b/>
          <w:bCs/>
          <w:sz w:val="22"/>
          <w:szCs w:val="22"/>
        </w:rPr>
        <w:t>________________________</w:t>
      </w:r>
      <w:r w:rsidRPr="00E029FE">
        <w:rPr>
          <w:sz w:val="22"/>
          <w:szCs w:val="22"/>
        </w:rPr>
        <w:t>,</w:t>
      </w:r>
      <w:r w:rsidRPr="00E029FE">
        <w:rPr>
          <w:i/>
          <w:iCs/>
          <w:sz w:val="22"/>
          <w:szCs w:val="22"/>
        </w:rPr>
        <w:t xml:space="preserve"> </w:t>
      </w:r>
      <w:r w:rsidRPr="00E029FE">
        <w:rPr>
          <w:sz w:val="22"/>
          <w:szCs w:val="22"/>
        </w:rPr>
        <w:t xml:space="preserve">vienotais reģistrācijas Nr.__________, </w:t>
      </w:r>
      <w:r w:rsidRPr="00E029FE">
        <w:rPr>
          <w:bCs/>
          <w:sz w:val="22"/>
          <w:szCs w:val="22"/>
        </w:rPr>
        <w:t>juridiskā adrese ___________</w:t>
      </w:r>
      <w:r w:rsidRPr="00E029FE">
        <w:rPr>
          <w:sz w:val="22"/>
          <w:szCs w:val="22"/>
        </w:rPr>
        <w:t xml:space="preserve">, </w:t>
      </w:r>
      <w:r w:rsidRPr="00E029FE">
        <w:rPr>
          <w:iCs/>
          <w:sz w:val="22"/>
          <w:szCs w:val="22"/>
        </w:rPr>
        <w:t xml:space="preserve">_______ </w:t>
      </w:r>
      <w:r w:rsidRPr="00E029FE">
        <w:rPr>
          <w:sz w:val="22"/>
          <w:szCs w:val="22"/>
        </w:rPr>
        <w:t xml:space="preserve">personā, kas darbojas uz __________ pamata; </w:t>
      </w:r>
    </w:p>
    <w:p w:rsidR="00C807AC" w:rsidRPr="00E029FE" w:rsidRDefault="00C807AC" w:rsidP="003B6754">
      <w:pPr>
        <w:numPr>
          <w:ilvl w:val="0"/>
          <w:numId w:val="8"/>
        </w:numPr>
        <w:spacing w:before="100" w:beforeAutospacing="1" w:after="100" w:afterAutospacing="1"/>
        <w:jc w:val="both"/>
        <w:rPr>
          <w:sz w:val="22"/>
          <w:szCs w:val="22"/>
        </w:rPr>
      </w:pPr>
      <w:r w:rsidRPr="00E029FE">
        <w:rPr>
          <w:b/>
          <w:bCs/>
          <w:sz w:val="22"/>
          <w:szCs w:val="22"/>
        </w:rPr>
        <w:t>________________________</w:t>
      </w:r>
      <w:r w:rsidRPr="00E029FE">
        <w:rPr>
          <w:sz w:val="22"/>
          <w:szCs w:val="22"/>
        </w:rPr>
        <w:t>,</w:t>
      </w:r>
      <w:r w:rsidRPr="00E029FE">
        <w:rPr>
          <w:i/>
          <w:iCs/>
          <w:sz w:val="22"/>
          <w:szCs w:val="22"/>
        </w:rPr>
        <w:t xml:space="preserve"> </w:t>
      </w:r>
      <w:r w:rsidRPr="00E029FE">
        <w:rPr>
          <w:sz w:val="22"/>
          <w:szCs w:val="22"/>
        </w:rPr>
        <w:t xml:space="preserve">vienotais reģistrācijas Nr.__________, </w:t>
      </w:r>
      <w:r w:rsidRPr="00E029FE">
        <w:rPr>
          <w:bCs/>
          <w:sz w:val="22"/>
          <w:szCs w:val="22"/>
        </w:rPr>
        <w:t>juridiskā adrese ___________</w:t>
      </w:r>
      <w:r w:rsidRPr="00E029FE">
        <w:rPr>
          <w:sz w:val="22"/>
          <w:szCs w:val="22"/>
        </w:rPr>
        <w:t xml:space="preserve">, </w:t>
      </w:r>
      <w:r w:rsidRPr="00E029FE">
        <w:rPr>
          <w:iCs/>
          <w:sz w:val="22"/>
          <w:szCs w:val="22"/>
        </w:rPr>
        <w:t xml:space="preserve">_______ </w:t>
      </w:r>
      <w:r w:rsidRPr="00E029FE">
        <w:rPr>
          <w:sz w:val="22"/>
          <w:szCs w:val="22"/>
        </w:rPr>
        <w:t>personā, kas darbojas uz __________ pamata;</w:t>
      </w:r>
    </w:p>
    <w:p w:rsidR="00C807AC" w:rsidRPr="00E029FE" w:rsidRDefault="00C807AC" w:rsidP="003B6754">
      <w:pPr>
        <w:numPr>
          <w:ilvl w:val="0"/>
          <w:numId w:val="8"/>
        </w:numPr>
        <w:spacing w:before="100" w:beforeAutospacing="1"/>
        <w:ind w:left="714" w:hanging="357"/>
        <w:jc w:val="both"/>
        <w:rPr>
          <w:sz w:val="22"/>
          <w:szCs w:val="22"/>
        </w:rPr>
      </w:pPr>
      <w:r w:rsidRPr="00E029FE">
        <w:rPr>
          <w:b/>
          <w:bCs/>
          <w:sz w:val="22"/>
          <w:szCs w:val="22"/>
        </w:rPr>
        <w:t>________________________</w:t>
      </w:r>
      <w:r w:rsidRPr="00E029FE">
        <w:rPr>
          <w:sz w:val="22"/>
          <w:szCs w:val="22"/>
        </w:rPr>
        <w:t>,</w:t>
      </w:r>
      <w:r w:rsidRPr="00E029FE">
        <w:rPr>
          <w:i/>
          <w:iCs/>
          <w:sz w:val="22"/>
          <w:szCs w:val="22"/>
        </w:rPr>
        <w:t xml:space="preserve"> </w:t>
      </w:r>
      <w:r w:rsidRPr="00E029FE">
        <w:rPr>
          <w:sz w:val="22"/>
          <w:szCs w:val="22"/>
        </w:rPr>
        <w:t xml:space="preserve">vienotais reģistrācijas Nr.__________, </w:t>
      </w:r>
      <w:r w:rsidRPr="00E029FE">
        <w:rPr>
          <w:bCs/>
          <w:sz w:val="22"/>
          <w:szCs w:val="22"/>
        </w:rPr>
        <w:t>juridiskā adrese ___________</w:t>
      </w:r>
      <w:r w:rsidRPr="00E029FE">
        <w:rPr>
          <w:sz w:val="22"/>
          <w:szCs w:val="22"/>
        </w:rPr>
        <w:t xml:space="preserve">, </w:t>
      </w:r>
      <w:r w:rsidRPr="00E029FE">
        <w:rPr>
          <w:iCs/>
          <w:sz w:val="22"/>
          <w:szCs w:val="22"/>
        </w:rPr>
        <w:t xml:space="preserve">_______ </w:t>
      </w:r>
      <w:r w:rsidRPr="00E029FE">
        <w:rPr>
          <w:sz w:val="22"/>
          <w:szCs w:val="22"/>
        </w:rPr>
        <w:t>personā, kas darbojas uz __________ pamata;</w:t>
      </w:r>
    </w:p>
    <w:p w:rsidR="00C807AC" w:rsidRPr="00E029FE" w:rsidRDefault="00C807AC">
      <w:pPr>
        <w:pStyle w:val="NormalWeb"/>
        <w:spacing w:before="0" w:beforeAutospacing="0" w:after="0" w:afterAutospacing="0"/>
        <w:jc w:val="both"/>
        <w:rPr>
          <w:sz w:val="22"/>
          <w:szCs w:val="22"/>
        </w:rPr>
      </w:pPr>
      <w:r w:rsidRPr="00E029FE">
        <w:rPr>
          <w:sz w:val="22"/>
          <w:szCs w:val="22"/>
        </w:rPr>
        <w:t>turpmāk katrs atsevišķi – Piegādātājs,</w:t>
      </w:r>
      <w:r w:rsidRPr="00E029FE">
        <w:rPr>
          <w:b/>
          <w:bCs/>
          <w:i/>
          <w:iCs/>
          <w:sz w:val="22"/>
          <w:szCs w:val="22"/>
        </w:rPr>
        <w:t xml:space="preserve"> </w:t>
      </w:r>
      <w:r w:rsidRPr="00E029FE">
        <w:rPr>
          <w:sz w:val="22"/>
          <w:szCs w:val="22"/>
        </w:rPr>
        <w:t xml:space="preserve">no otras puses, visi līgumslēdzēji kopā turpmāk - Puses, pamatojoties uz </w:t>
      </w:r>
      <w:r w:rsidR="008A1467" w:rsidRPr="00E029FE">
        <w:rPr>
          <w:sz w:val="22"/>
          <w:szCs w:val="22"/>
        </w:rPr>
        <w:t>AS ,,Daugavpil</w:t>
      </w:r>
      <w:r w:rsidR="0030385C" w:rsidRPr="00E029FE">
        <w:rPr>
          <w:sz w:val="22"/>
          <w:szCs w:val="22"/>
        </w:rPr>
        <w:t>s satiksme”</w:t>
      </w:r>
      <w:r w:rsidR="008A1467" w:rsidRPr="00E029FE">
        <w:rPr>
          <w:sz w:val="22"/>
          <w:szCs w:val="22"/>
        </w:rPr>
        <w:t xml:space="preserve"> iepirkuma komisijas 20__.gada ______ lēmumu (20__.gada _____ protokols Nr.__), </w:t>
      </w:r>
      <w:r w:rsidRPr="00E029FE">
        <w:rPr>
          <w:sz w:val="22"/>
          <w:szCs w:val="22"/>
        </w:rPr>
        <w:t xml:space="preserve">noslēdz Vispārīgo vienošanos (turpmāk – </w:t>
      </w:r>
      <w:r w:rsidRPr="00E029FE">
        <w:rPr>
          <w:b/>
          <w:sz w:val="22"/>
          <w:szCs w:val="22"/>
        </w:rPr>
        <w:t>Vienošanās</w:t>
      </w:r>
      <w:r w:rsidRPr="00E029FE">
        <w:rPr>
          <w:sz w:val="22"/>
          <w:szCs w:val="22"/>
        </w:rPr>
        <w:t>) par sekojošo: </w:t>
      </w:r>
    </w:p>
    <w:p w:rsidR="00C807AC" w:rsidRPr="00E029FE" w:rsidRDefault="00C807AC" w:rsidP="003B6754">
      <w:pPr>
        <w:pStyle w:val="NormalWeb"/>
        <w:numPr>
          <w:ilvl w:val="0"/>
          <w:numId w:val="9"/>
        </w:numPr>
        <w:spacing w:before="240" w:beforeAutospacing="0" w:after="120" w:afterAutospacing="0"/>
        <w:ind w:left="357" w:hanging="357"/>
        <w:jc w:val="both"/>
        <w:rPr>
          <w:sz w:val="22"/>
          <w:szCs w:val="22"/>
        </w:rPr>
      </w:pPr>
      <w:r w:rsidRPr="00E029FE">
        <w:rPr>
          <w:b/>
          <w:bCs/>
          <w:sz w:val="22"/>
          <w:szCs w:val="22"/>
        </w:rPr>
        <w:t>Vienošanās priekšmets</w:t>
      </w:r>
    </w:p>
    <w:p w:rsidR="00C807AC" w:rsidRPr="00E029FE" w:rsidRDefault="00C807AC" w:rsidP="003B6754">
      <w:pPr>
        <w:pStyle w:val="NormalWeb"/>
        <w:numPr>
          <w:ilvl w:val="1"/>
          <w:numId w:val="9"/>
        </w:numPr>
        <w:jc w:val="both"/>
        <w:rPr>
          <w:sz w:val="22"/>
          <w:szCs w:val="22"/>
        </w:rPr>
      </w:pPr>
      <w:r w:rsidRPr="00E029FE">
        <w:rPr>
          <w:b/>
          <w:bCs/>
          <w:sz w:val="22"/>
          <w:szCs w:val="22"/>
        </w:rPr>
        <w:t>Vienošanās</w:t>
      </w:r>
      <w:r w:rsidRPr="00E029FE">
        <w:rPr>
          <w:sz w:val="22"/>
          <w:szCs w:val="22"/>
        </w:rPr>
        <w:t xml:space="preserve"> nosaka kārtību, kādā Pasūtītājs 11.2.punktā noteiktajā </w:t>
      </w:r>
      <w:r w:rsidRPr="00E029FE">
        <w:rPr>
          <w:b/>
          <w:bCs/>
          <w:sz w:val="22"/>
          <w:szCs w:val="22"/>
        </w:rPr>
        <w:t>Vienošanās</w:t>
      </w:r>
      <w:r w:rsidRPr="00E029FE">
        <w:rPr>
          <w:sz w:val="22"/>
          <w:szCs w:val="22"/>
        </w:rPr>
        <w:t xml:space="preserve"> darbības laikā izvēlas Piegādātājus</w:t>
      </w:r>
      <w:r w:rsidRPr="00E029FE">
        <w:rPr>
          <w:i/>
          <w:iCs/>
          <w:sz w:val="22"/>
          <w:szCs w:val="22"/>
        </w:rPr>
        <w:t xml:space="preserve"> </w:t>
      </w:r>
      <w:r w:rsidR="00A66B7B" w:rsidRPr="00E029FE">
        <w:rPr>
          <w:sz w:val="22"/>
          <w:szCs w:val="22"/>
        </w:rPr>
        <w:t xml:space="preserve">Līguma noslēgšanai </w:t>
      </w:r>
      <w:r w:rsidR="007E0E8B" w:rsidRPr="00E029FE">
        <w:rPr>
          <w:sz w:val="22"/>
          <w:szCs w:val="22"/>
        </w:rPr>
        <w:t xml:space="preserve">par </w:t>
      </w:r>
      <w:r w:rsidR="005B4A76" w:rsidRPr="00E029FE">
        <w:rPr>
          <w:sz w:val="22"/>
          <w:szCs w:val="22"/>
        </w:rPr>
        <w:t xml:space="preserve">rezerves daļu autobusiem SOLARIS/ rezerves daļu autobusiem VOLVO/ rezerves daļu </w:t>
      </w:r>
      <w:proofErr w:type="spellStart"/>
      <w:r w:rsidR="0030620B" w:rsidRPr="00E029FE">
        <w:rPr>
          <w:sz w:val="22"/>
          <w:szCs w:val="22"/>
        </w:rPr>
        <w:t>mazietilpības</w:t>
      </w:r>
      <w:proofErr w:type="spellEnd"/>
      <w:r w:rsidR="0030620B" w:rsidRPr="00E029FE">
        <w:rPr>
          <w:sz w:val="22"/>
          <w:szCs w:val="22"/>
        </w:rPr>
        <w:t xml:space="preserve"> autobusiem</w:t>
      </w:r>
      <w:r w:rsidR="005B4A76" w:rsidRPr="00E029FE">
        <w:rPr>
          <w:sz w:val="22"/>
          <w:szCs w:val="22"/>
        </w:rPr>
        <w:t xml:space="preserve"> </w:t>
      </w:r>
      <w:r w:rsidR="003706C7" w:rsidRPr="00E029FE">
        <w:rPr>
          <w:sz w:val="22"/>
          <w:szCs w:val="22"/>
        </w:rPr>
        <w:t xml:space="preserve">MB, MB </w:t>
      </w:r>
      <w:proofErr w:type="spellStart"/>
      <w:r w:rsidR="003706C7" w:rsidRPr="00E029FE">
        <w:rPr>
          <w:sz w:val="22"/>
          <w:szCs w:val="22"/>
        </w:rPr>
        <w:t>Sprinter</w:t>
      </w:r>
      <w:proofErr w:type="spellEnd"/>
      <w:r w:rsidR="003706C7" w:rsidRPr="00E029FE">
        <w:rPr>
          <w:sz w:val="22"/>
          <w:szCs w:val="22"/>
        </w:rPr>
        <w:t xml:space="preserve">, MB </w:t>
      </w:r>
      <w:proofErr w:type="spellStart"/>
      <w:r w:rsidR="003706C7" w:rsidRPr="00E029FE">
        <w:rPr>
          <w:sz w:val="22"/>
          <w:szCs w:val="22"/>
        </w:rPr>
        <w:t>Vario,VAN-HOOL,</w:t>
      </w:r>
      <w:proofErr w:type="spellEnd"/>
      <w:r w:rsidR="003706C7" w:rsidRPr="00E029FE">
        <w:rPr>
          <w:sz w:val="22"/>
          <w:szCs w:val="22"/>
        </w:rPr>
        <w:t xml:space="preserve"> </w:t>
      </w:r>
      <w:proofErr w:type="spellStart"/>
      <w:r w:rsidR="003706C7" w:rsidRPr="00E029FE">
        <w:rPr>
          <w:sz w:val="22"/>
          <w:szCs w:val="22"/>
        </w:rPr>
        <w:t>Neoplan</w:t>
      </w:r>
      <w:proofErr w:type="spellEnd"/>
      <w:r w:rsidR="003706C7" w:rsidRPr="00E029FE">
        <w:rPr>
          <w:sz w:val="22"/>
          <w:szCs w:val="22"/>
        </w:rPr>
        <w:t xml:space="preserve"> </w:t>
      </w:r>
      <w:r w:rsidR="00A30FBF" w:rsidRPr="00E029FE">
        <w:rPr>
          <w:sz w:val="22"/>
          <w:szCs w:val="22"/>
        </w:rPr>
        <w:t xml:space="preserve">(turpmāk – rezerves daļas) </w:t>
      </w:r>
      <w:r w:rsidRPr="00E029FE">
        <w:rPr>
          <w:sz w:val="22"/>
          <w:szCs w:val="22"/>
        </w:rPr>
        <w:t>piegādi</w:t>
      </w:r>
      <w:r w:rsidR="00361E86" w:rsidRPr="00E029FE">
        <w:rPr>
          <w:sz w:val="22"/>
          <w:szCs w:val="22"/>
        </w:rPr>
        <w:t xml:space="preserve"> Kārklu ielā 24, Daugavpilī</w:t>
      </w:r>
      <w:r w:rsidR="00A30FBF" w:rsidRPr="00E029FE">
        <w:rPr>
          <w:sz w:val="22"/>
          <w:szCs w:val="22"/>
        </w:rPr>
        <w:t>,</w:t>
      </w:r>
      <w:r w:rsidR="00A66B7B" w:rsidRPr="00E029FE">
        <w:rPr>
          <w:sz w:val="22"/>
          <w:szCs w:val="22"/>
        </w:rPr>
        <w:t xml:space="preserve"> </w:t>
      </w:r>
      <w:r w:rsidR="00A30FBF" w:rsidRPr="00E029FE">
        <w:rPr>
          <w:sz w:val="22"/>
          <w:szCs w:val="22"/>
        </w:rPr>
        <w:t>turpmāk</w:t>
      </w:r>
      <w:r w:rsidR="00361E86" w:rsidRPr="00E029FE">
        <w:rPr>
          <w:sz w:val="22"/>
          <w:szCs w:val="22"/>
        </w:rPr>
        <w:t xml:space="preserve"> -  L</w:t>
      </w:r>
      <w:r w:rsidRPr="00E029FE">
        <w:rPr>
          <w:sz w:val="22"/>
          <w:szCs w:val="22"/>
        </w:rPr>
        <w:t xml:space="preserve">īguma piešķiršanas kārtība. </w:t>
      </w:r>
    </w:p>
    <w:p w:rsidR="00C807AC" w:rsidRPr="00E029FE" w:rsidRDefault="00C807AC" w:rsidP="003B6754">
      <w:pPr>
        <w:pStyle w:val="NormalWeb"/>
        <w:numPr>
          <w:ilvl w:val="1"/>
          <w:numId w:val="9"/>
        </w:numPr>
        <w:jc w:val="both"/>
        <w:rPr>
          <w:sz w:val="22"/>
          <w:szCs w:val="22"/>
        </w:rPr>
      </w:pPr>
      <w:r w:rsidRPr="00E029FE">
        <w:rPr>
          <w:sz w:val="22"/>
          <w:szCs w:val="22"/>
        </w:rPr>
        <w:t xml:space="preserve">Pasūtītājs noslēdz </w:t>
      </w:r>
      <w:r w:rsidRPr="00E029FE">
        <w:rPr>
          <w:b/>
          <w:bCs/>
          <w:sz w:val="22"/>
          <w:szCs w:val="22"/>
        </w:rPr>
        <w:t>Vienošanos</w:t>
      </w:r>
      <w:r w:rsidR="007E0E8B" w:rsidRPr="00E029FE">
        <w:rPr>
          <w:sz w:val="22"/>
          <w:szCs w:val="22"/>
        </w:rPr>
        <w:t xml:space="preserve"> ar _____ Piegādātājiem par </w:t>
      </w:r>
      <w:r w:rsidR="00A30FBF" w:rsidRPr="00E029FE">
        <w:rPr>
          <w:sz w:val="22"/>
          <w:szCs w:val="22"/>
        </w:rPr>
        <w:t xml:space="preserve">rezerves daļu </w:t>
      </w:r>
      <w:r w:rsidR="00361E86" w:rsidRPr="00E029FE">
        <w:rPr>
          <w:sz w:val="22"/>
          <w:szCs w:val="22"/>
        </w:rPr>
        <w:t>iegādi</w:t>
      </w:r>
      <w:r w:rsidRPr="00E029FE">
        <w:rPr>
          <w:sz w:val="22"/>
          <w:szCs w:val="22"/>
        </w:rPr>
        <w:t xml:space="preserve"> saskaņā ar Pasūtītāja pasūtījumu</w:t>
      </w:r>
      <w:r w:rsidR="00361E86" w:rsidRPr="00E029FE">
        <w:rPr>
          <w:sz w:val="22"/>
          <w:szCs w:val="22"/>
        </w:rPr>
        <w:t>.</w:t>
      </w:r>
      <w:r w:rsidRPr="00E029FE">
        <w:rPr>
          <w:sz w:val="22"/>
          <w:szCs w:val="22"/>
        </w:rPr>
        <w:t xml:space="preserve"> </w:t>
      </w:r>
    </w:p>
    <w:p w:rsidR="00C807AC" w:rsidRPr="00E029FE" w:rsidRDefault="00C807AC" w:rsidP="003B6754">
      <w:pPr>
        <w:pStyle w:val="NormalWeb"/>
        <w:numPr>
          <w:ilvl w:val="0"/>
          <w:numId w:val="9"/>
        </w:numPr>
        <w:spacing w:before="240" w:beforeAutospacing="0" w:after="120" w:afterAutospacing="0"/>
        <w:ind w:left="357" w:hanging="357"/>
        <w:jc w:val="both"/>
        <w:rPr>
          <w:b/>
          <w:bCs/>
          <w:sz w:val="22"/>
          <w:szCs w:val="22"/>
        </w:rPr>
      </w:pPr>
      <w:r w:rsidRPr="00E029FE">
        <w:rPr>
          <w:b/>
          <w:bCs/>
          <w:sz w:val="22"/>
          <w:szCs w:val="22"/>
        </w:rPr>
        <w:t>Vispārīgie noteikumi</w:t>
      </w:r>
    </w:p>
    <w:p w:rsidR="00C807AC" w:rsidRPr="00E029FE" w:rsidRDefault="00C807AC" w:rsidP="003B6754">
      <w:pPr>
        <w:pStyle w:val="NormalWeb"/>
        <w:numPr>
          <w:ilvl w:val="1"/>
          <w:numId w:val="9"/>
        </w:numPr>
        <w:jc w:val="both"/>
        <w:rPr>
          <w:b/>
          <w:bCs/>
          <w:sz w:val="22"/>
          <w:szCs w:val="22"/>
        </w:rPr>
      </w:pPr>
      <w:r w:rsidRPr="00E029FE">
        <w:rPr>
          <w:b/>
          <w:bCs/>
          <w:sz w:val="22"/>
          <w:szCs w:val="22"/>
        </w:rPr>
        <w:t>Vienošanās</w:t>
      </w:r>
      <w:r w:rsidRPr="00E029FE">
        <w:rPr>
          <w:sz w:val="22"/>
          <w:szCs w:val="22"/>
        </w:rPr>
        <w:t xml:space="preserve"> mērķis ir noteikt šīs </w:t>
      </w:r>
      <w:r w:rsidRPr="00E029FE">
        <w:rPr>
          <w:b/>
          <w:bCs/>
          <w:sz w:val="22"/>
          <w:szCs w:val="22"/>
        </w:rPr>
        <w:t>Vienošanās</w:t>
      </w:r>
      <w:r w:rsidRPr="00E029FE">
        <w:rPr>
          <w:sz w:val="22"/>
          <w:szCs w:val="22"/>
        </w:rPr>
        <w:t xml:space="preserve"> spēkā esamības laikā starp Pasūtī</w:t>
      </w:r>
      <w:r w:rsidR="009714FD" w:rsidRPr="00E029FE">
        <w:rPr>
          <w:sz w:val="22"/>
          <w:szCs w:val="22"/>
        </w:rPr>
        <w:t>tāju un Piegādātājiem slēdzamos L</w:t>
      </w:r>
      <w:r w:rsidRPr="00E029FE">
        <w:rPr>
          <w:sz w:val="22"/>
          <w:szCs w:val="22"/>
        </w:rPr>
        <w:t>īgumus un paredzēt kārtību, pamato</w:t>
      </w:r>
      <w:r w:rsidR="009714FD" w:rsidRPr="00E029FE">
        <w:rPr>
          <w:sz w:val="22"/>
          <w:szCs w:val="22"/>
        </w:rPr>
        <w:t>joties uz kuru tiks slēgti šie L</w:t>
      </w:r>
      <w:r w:rsidRPr="00E029FE">
        <w:rPr>
          <w:sz w:val="22"/>
          <w:szCs w:val="22"/>
        </w:rPr>
        <w:t>īgumi, tai skaitā paredzot vispārējus no</w:t>
      </w:r>
      <w:r w:rsidR="009714FD" w:rsidRPr="00E029FE">
        <w:rPr>
          <w:sz w:val="22"/>
          <w:szCs w:val="22"/>
        </w:rPr>
        <w:t>teikumus attiecībā uz L</w:t>
      </w:r>
      <w:r w:rsidRPr="00E029FE">
        <w:rPr>
          <w:sz w:val="22"/>
          <w:szCs w:val="22"/>
        </w:rPr>
        <w:t xml:space="preserve">īguma priekšmetu, cenu, norēķinu kārtību, </w:t>
      </w:r>
      <w:r w:rsidR="00752C63" w:rsidRPr="00E029FE">
        <w:rPr>
          <w:sz w:val="22"/>
          <w:szCs w:val="22"/>
        </w:rPr>
        <w:t>rezerves daļas</w:t>
      </w:r>
      <w:r w:rsidRPr="00E029FE">
        <w:rPr>
          <w:sz w:val="22"/>
          <w:szCs w:val="22"/>
        </w:rPr>
        <w:t xml:space="preserve"> kvalitāti, termiņiem un citiem pamatnoteikumiem. </w:t>
      </w:r>
    </w:p>
    <w:p w:rsidR="00752C63" w:rsidRPr="00E029FE" w:rsidRDefault="00C807AC" w:rsidP="00752C63">
      <w:pPr>
        <w:pStyle w:val="NormalWeb"/>
        <w:numPr>
          <w:ilvl w:val="1"/>
          <w:numId w:val="9"/>
        </w:numPr>
        <w:jc w:val="both"/>
        <w:rPr>
          <w:b/>
          <w:bCs/>
          <w:sz w:val="22"/>
          <w:szCs w:val="22"/>
        </w:rPr>
      </w:pPr>
      <w:r w:rsidRPr="00E029FE">
        <w:rPr>
          <w:b/>
          <w:bCs/>
          <w:sz w:val="22"/>
          <w:szCs w:val="22"/>
        </w:rPr>
        <w:t xml:space="preserve">Vienošanās </w:t>
      </w:r>
      <w:r w:rsidRPr="00E029FE">
        <w:rPr>
          <w:sz w:val="22"/>
          <w:szCs w:val="22"/>
        </w:rPr>
        <w:t xml:space="preserve">kopējā paredzamā vērtība, </w:t>
      </w:r>
      <w:r w:rsidR="004E64E7" w:rsidRPr="00E029FE">
        <w:rPr>
          <w:sz w:val="22"/>
          <w:szCs w:val="22"/>
        </w:rPr>
        <w:t>neiskaitot</w:t>
      </w:r>
      <w:r w:rsidRPr="00E029FE">
        <w:rPr>
          <w:sz w:val="22"/>
          <w:szCs w:val="22"/>
        </w:rPr>
        <w:t xml:space="preserve"> </w:t>
      </w:r>
      <w:r w:rsidR="00752C63" w:rsidRPr="00E029FE">
        <w:rPr>
          <w:sz w:val="22"/>
          <w:szCs w:val="22"/>
        </w:rPr>
        <w:t>pievienotās vērtības nodokli</w:t>
      </w:r>
      <w:r w:rsidR="00C5335F" w:rsidRPr="00E029FE">
        <w:rPr>
          <w:sz w:val="22"/>
          <w:szCs w:val="22"/>
        </w:rPr>
        <w:t xml:space="preserve"> (turpmāk - PVN)</w:t>
      </w:r>
      <w:r w:rsidR="00752C63" w:rsidRPr="00E029FE">
        <w:rPr>
          <w:sz w:val="22"/>
          <w:szCs w:val="22"/>
        </w:rPr>
        <w:t>:</w:t>
      </w:r>
    </w:p>
    <w:p w:rsidR="007320DC" w:rsidRPr="00E029FE" w:rsidRDefault="00752C63" w:rsidP="007320DC">
      <w:pPr>
        <w:pStyle w:val="StyleStyle1Justified"/>
        <w:numPr>
          <w:ilvl w:val="2"/>
          <w:numId w:val="9"/>
        </w:numPr>
        <w:tabs>
          <w:tab w:val="left" w:pos="567"/>
        </w:tabs>
        <w:rPr>
          <w:b/>
          <w:szCs w:val="22"/>
          <w:u w:val="single"/>
        </w:rPr>
      </w:pPr>
      <w:r w:rsidRPr="00E029FE">
        <w:rPr>
          <w:b/>
          <w:szCs w:val="22"/>
          <w:u w:val="single"/>
        </w:rPr>
        <w:t>,,A” daļa –</w:t>
      </w:r>
      <w:r w:rsidR="007320DC" w:rsidRPr="00E029FE">
        <w:rPr>
          <w:b/>
          <w:szCs w:val="22"/>
          <w:u w:val="single"/>
        </w:rPr>
        <w:t xml:space="preserve"> rezerves daļu autobusiem SOLARIS iegāde līdz </w:t>
      </w:r>
      <w:r w:rsidR="005F49A5" w:rsidRPr="00E029FE">
        <w:rPr>
          <w:b/>
          <w:szCs w:val="22"/>
          <w:u w:val="single"/>
        </w:rPr>
        <w:t xml:space="preserve">EUR </w:t>
      </w:r>
      <w:r w:rsidR="00541547" w:rsidRPr="00E029FE">
        <w:rPr>
          <w:b/>
          <w:szCs w:val="22"/>
          <w:u w:val="single"/>
        </w:rPr>
        <w:t>140</w:t>
      </w:r>
      <w:r w:rsidR="005F49A5" w:rsidRPr="00E029FE">
        <w:rPr>
          <w:b/>
          <w:szCs w:val="22"/>
          <w:u w:val="single"/>
        </w:rPr>
        <w:t> </w:t>
      </w:r>
      <w:r w:rsidR="00B66E33" w:rsidRPr="00E029FE">
        <w:rPr>
          <w:b/>
          <w:szCs w:val="22"/>
          <w:u w:val="single"/>
        </w:rPr>
        <w:t>000</w:t>
      </w:r>
      <w:r w:rsidR="005F49A5" w:rsidRPr="00E029FE">
        <w:rPr>
          <w:b/>
          <w:szCs w:val="22"/>
          <w:u w:val="single"/>
        </w:rPr>
        <w:t>.00</w:t>
      </w:r>
      <w:r w:rsidR="007320DC" w:rsidRPr="00E029FE">
        <w:rPr>
          <w:b/>
          <w:szCs w:val="22"/>
          <w:u w:val="single"/>
        </w:rPr>
        <w:t xml:space="preserve"> (viens simts </w:t>
      </w:r>
      <w:r w:rsidR="00541547" w:rsidRPr="00E029FE">
        <w:rPr>
          <w:b/>
          <w:szCs w:val="22"/>
          <w:u w:val="single"/>
        </w:rPr>
        <w:t>četrdesmit</w:t>
      </w:r>
      <w:r w:rsidR="005F49A5" w:rsidRPr="00E029FE">
        <w:rPr>
          <w:b/>
          <w:szCs w:val="22"/>
          <w:u w:val="single"/>
        </w:rPr>
        <w:t xml:space="preserve"> tūkstoši </w:t>
      </w:r>
      <w:proofErr w:type="spellStart"/>
      <w:r w:rsidR="005F49A5" w:rsidRPr="00E029FE">
        <w:rPr>
          <w:b/>
          <w:szCs w:val="22"/>
          <w:u w:val="single"/>
        </w:rPr>
        <w:t>euro</w:t>
      </w:r>
      <w:proofErr w:type="spellEnd"/>
      <w:r w:rsidR="007320DC" w:rsidRPr="00E029FE">
        <w:rPr>
          <w:b/>
          <w:szCs w:val="22"/>
          <w:u w:val="single"/>
        </w:rPr>
        <w:t xml:space="preserve"> 00 centi);</w:t>
      </w:r>
    </w:p>
    <w:p w:rsidR="007320DC" w:rsidRPr="00E029FE" w:rsidRDefault="007320DC" w:rsidP="007320DC">
      <w:pPr>
        <w:pStyle w:val="StyleStyle1Justified"/>
        <w:numPr>
          <w:ilvl w:val="2"/>
          <w:numId w:val="9"/>
        </w:numPr>
        <w:tabs>
          <w:tab w:val="left" w:pos="567"/>
        </w:tabs>
        <w:rPr>
          <w:b/>
          <w:szCs w:val="22"/>
          <w:u w:val="single"/>
        </w:rPr>
      </w:pPr>
      <w:r w:rsidRPr="00E029FE">
        <w:rPr>
          <w:b/>
          <w:szCs w:val="22"/>
          <w:u w:val="single"/>
        </w:rPr>
        <w:t xml:space="preserve">,,B” daļa - rezerves daļu autobusiem VOLVO iegāde līdz </w:t>
      </w:r>
      <w:r w:rsidR="005F49A5" w:rsidRPr="00E029FE">
        <w:rPr>
          <w:b/>
          <w:szCs w:val="22"/>
          <w:u w:val="single"/>
        </w:rPr>
        <w:t xml:space="preserve">EUR </w:t>
      </w:r>
      <w:r w:rsidR="00541547" w:rsidRPr="00E029FE">
        <w:rPr>
          <w:b/>
          <w:szCs w:val="22"/>
          <w:u w:val="single"/>
        </w:rPr>
        <w:t>25</w:t>
      </w:r>
      <w:r w:rsidR="00B66E33" w:rsidRPr="00E029FE">
        <w:rPr>
          <w:b/>
          <w:szCs w:val="22"/>
          <w:u w:val="single"/>
        </w:rPr>
        <w:t xml:space="preserve"> 00</w:t>
      </w:r>
      <w:r w:rsidR="005F49A5" w:rsidRPr="00E029FE">
        <w:rPr>
          <w:b/>
          <w:szCs w:val="22"/>
          <w:u w:val="single"/>
        </w:rPr>
        <w:t>.</w:t>
      </w:r>
      <w:r w:rsidRPr="00E029FE">
        <w:rPr>
          <w:b/>
          <w:szCs w:val="22"/>
          <w:u w:val="single"/>
        </w:rPr>
        <w:t>0</w:t>
      </w:r>
      <w:r w:rsidR="005F49A5" w:rsidRPr="00E029FE">
        <w:rPr>
          <w:b/>
          <w:szCs w:val="22"/>
          <w:u w:val="single"/>
        </w:rPr>
        <w:t>0 (</w:t>
      </w:r>
      <w:r w:rsidR="00541547" w:rsidRPr="00E029FE">
        <w:rPr>
          <w:b/>
          <w:szCs w:val="22"/>
          <w:u w:val="single"/>
        </w:rPr>
        <w:t>divdesmit pieci</w:t>
      </w:r>
      <w:r w:rsidR="005F49A5" w:rsidRPr="00E029FE">
        <w:rPr>
          <w:b/>
          <w:szCs w:val="22"/>
          <w:u w:val="single"/>
        </w:rPr>
        <w:t xml:space="preserve"> tūkstoši </w:t>
      </w:r>
      <w:proofErr w:type="spellStart"/>
      <w:r w:rsidR="005F49A5" w:rsidRPr="00E029FE">
        <w:rPr>
          <w:b/>
          <w:szCs w:val="22"/>
          <w:u w:val="single"/>
        </w:rPr>
        <w:t>euro</w:t>
      </w:r>
      <w:proofErr w:type="spellEnd"/>
      <w:r w:rsidRPr="00E029FE">
        <w:rPr>
          <w:b/>
          <w:szCs w:val="22"/>
          <w:u w:val="single"/>
        </w:rPr>
        <w:t xml:space="preserve"> 00 centi);</w:t>
      </w:r>
    </w:p>
    <w:p w:rsidR="002E7A25" w:rsidRPr="00E029FE" w:rsidRDefault="007320DC" w:rsidP="007320DC">
      <w:pPr>
        <w:pStyle w:val="StyleStyle1Justified"/>
        <w:numPr>
          <w:ilvl w:val="2"/>
          <w:numId w:val="9"/>
        </w:numPr>
        <w:tabs>
          <w:tab w:val="left" w:pos="567"/>
        </w:tabs>
        <w:rPr>
          <w:b/>
          <w:szCs w:val="22"/>
          <w:u w:val="single"/>
        </w:rPr>
      </w:pPr>
      <w:r w:rsidRPr="00E029FE">
        <w:rPr>
          <w:b/>
          <w:szCs w:val="22"/>
          <w:u w:val="single"/>
        </w:rPr>
        <w:t xml:space="preserve">,,C” daļa - rezerves daļu </w:t>
      </w:r>
      <w:r w:rsidR="003706C7" w:rsidRPr="00E029FE">
        <w:rPr>
          <w:b/>
          <w:szCs w:val="22"/>
          <w:u w:val="single"/>
        </w:rPr>
        <w:t xml:space="preserve">MB, MB </w:t>
      </w:r>
      <w:proofErr w:type="spellStart"/>
      <w:r w:rsidR="003706C7" w:rsidRPr="00E029FE">
        <w:rPr>
          <w:b/>
          <w:szCs w:val="22"/>
          <w:u w:val="single"/>
        </w:rPr>
        <w:t>Sprinter</w:t>
      </w:r>
      <w:proofErr w:type="spellEnd"/>
      <w:r w:rsidR="003706C7" w:rsidRPr="00E029FE">
        <w:rPr>
          <w:b/>
          <w:szCs w:val="22"/>
          <w:u w:val="single"/>
        </w:rPr>
        <w:t xml:space="preserve">, MB </w:t>
      </w:r>
      <w:proofErr w:type="spellStart"/>
      <w:r w:rsidR="003706C7" w:rsidRPr="00E029FE">
        <w:rPr>
          <w:b/>
          <w:szCs w:val="22"/>
          <w:u w:val="single"/>
        </w:rPr>
        <w:t>Vario,VAN-HOOL,</w:t>
      </w:r>
      <w:proofErr w:type="spellEnd"/>
      <w:r w:rsidR="003706C7" w:rsidRPr="00E029FE">
        <w:rPr>
          <w:b/>
          <w:szCs w:val="22"/>
          <w:u w:val="single"/>
        </w:rPr>
        <w:t xml:space="preserve"> </w:t>
      </w:r>
      <w:proofErr w:type="spellStart"/>
      <w:r w:rsidR="003706C7" w:rsidRPr="00E029FE">
        <w:rPr>
          <w:b/>
          <w:szCs w:val="22"/>
          <w:u w:val="single"/>
        </w:rPr>
        <w:t>Neoplan</w:t>
      </w:r>
      <w:proofErr w:type="spellEnd"/>
      <w:r w:rsidR="003706C7" w:rsidRPr="00E029FE">
        <w:rPr>
          <w:b/>
          <w:szCs w:val="22"/>
          <w:u w:val="single"/>
        </w:rPr>
        <w:t xml:space="preserve"> </w:t>
      </w:r>
      <w:r w:rsidRPr="00E029FE">
        <w:rPr>
          <w:b/>
          <w:szCs w:val="22"/>
          <w:u w:val="single"/>
        </w:rPr>
        <w:t xml:space="preserve">iegāde līdz </w:t>
      </w:r>
      <w:r w:rsidR="005F49A5" w:rsidRPr="00E029FE">
        <w:rPr>
          <w:b/>
          <w:szCs w:val="22"/>
          <w:u w:val="single"/>
        </w:rPr>
        <w:t xml:space="preserve">EUR </w:t>
      </w:r>
      <w:r w:rsidR="00541547" w:rsidRPr="00E029FE">
        <w:rPr>
          <w:b/>
          <w:szCs w:val="22"/>
          <w:u w:val="single"/>
        </w:rPr>
        <w:t>10</w:t>
      </w:r>
      <w:r w:rsidR="00B66E33" w:rsidRPr="00E029FE">
        <w:rPr>
          <w:b/>
          <w:szCs w:val="22"/>
          <w:u w:val="single"/>
        </w:rPr>
        <w:t xml:space="preserve"> 00</w:t>
      </w:r>
      <w:r w:rsidR="005F49A5" w:rsidRPr="00E029FE">
        <w:rPr>
          <w:b/>
          <w:szCs w:val="22"/>
          <w:u w:val="single"/>
        </w:rPr>
        <w:t>.</w:t>
      </w:r>
      <w:r w:rsidRPr="00E029FE">
        <w:rPr>
          <w:b/>
          <w:szCs w:val="22"/>
          <w:u w:val="single"/>
        </w:rPr>
        <w:t>00 EUR</w:t>
      </w:r>
      <w:r w:rsidR="00541547" w:rsidRPr="00E029FE">
        <w:rPr>
          <w:b/>
          <w:szCs w:val="22"/>
          <w:u w:val="single"/>
        </w:rPr>
        <w:t xml:space="preserve"> (desmit </w:t>
      </w:r>
      <w:r w:rsidR="005F49A5" w:rsidRPr="00E029FE">
        <w:rPr>
          <w:b/>
          <w:szCs w:val="22"/>
          <w:u w:val="single"/>
        </w:rPr>
        <w:t xml:space="preserve">tūkstoši </w:t>
      </w:r>
      <w:proofErr w:type="spellStart"/>
      <w:r w:rsidR="005F49A5" w:rsidRPr="00E029FE">
        <w:rPr>
          <w:b/>
          <w:szCs w:val="22"/>
          <w:u w:val="single"/>
        </w:rPr>
        <w:t>euro</w:t>
      </w:r>
      <w:proofErr w:type="spellEnd"/>
      <w:r w:rsidRPr="00E029FE">
        <w:rPr>
          <w:b/>
          <w:szCs w:val="22"/>
          <w:u w:val="single"/>
        </w:rPr>
        <w:t xml:space="preserve"> 00 centi).</w:t>
      </w:r>
    </w:p>
    <w:p w:rsidR="00C807AC" w:rsidRPr="00E029FE" w:rsidRDefault="00946D86" w:rsidP="003B6754">
      <w:pPr>
        <w:pStyle w:val="NormalWeb"/>
        <w:numPr>
          <w:ilvl w:val="0"/>
          <w:numId w:val="9"/>
        </w:numPr>
        <w:spacing w:before="240" w:beforeAutospacing="0" w:after="120" w:afterAutospacing="0"/>
        <w:ind w:left="357" w:hanging="357"/>
        <w:jc w:val="both"/>
        <w:rPr>
          <w:b/>
          <w:bCs/>
          <w:sz w:val="22"/>
          <w:szCs w:val="22"/>
        </w:rPr>
      </w:pPr>
      <w:r w:rsidRPr="00E029FE">
        <w:rPr>
          <w:b/>
          <w:bCs/>
          <w:sz w:val="22"/>
          <w:szCs w:val="22"/>
        </w:rPr>
        <w:t>Rezerves daļu</w:t>
      </w:r>
      <w:r w:rsidR="00C807AC" w:rsidRPr="00E029FE">
        <w:rPr>
          <w:b/>
          <w:bCs/>
          <w:sz w:val="22"/>
          <w:szCs w:val="22"/>
        </w:rPr>
        <w:t xml:space="preserve"> cena un norēķinu kārtība</w:t>
      </w:r>
    </w:p>
    <w:p w:rsidR="00C807AC" w:rsidRPr="00E029FE" w:rsidRDefault="002E7A25" w:rsidP="003B6754">
      <w:pPr>
        <w:pStyle w:val="NormalWeb"/>
        <w:numPr>
          <w:ilvl w:val="1"/>
          <w:numId w:val="9"/>
        </w:numPr>
        <w:jc w:val="both"/>
        <w:rPr>
          <w:sz w:val="22"/>
          <w:szCs w:val="22"/>
        </w:rPr>
      </w:pPr>
      <w:r w:rsidRPr="00E029FE">
        <w:rPr>
          <w:sz w:val="22"/>
          <w:szCs w:val="22"/>
        </w:rPr>
        <w:t>Rezerves daļas</w:t>
      </w:r>
      <w:r w:rsidR="00A948E7" w:rsidRPr="00E029FE">
        <w:rPr>
          <w:sz w:val="22"/>
          <w:szCs w:val="22"/>
        </w:rPr>
        <w:t xml:space="preserve"> </w:t>
      </w:r>
      <w:r w:rsidR="00C807AC" w:rsidRPr="00E029FE">
        <w:rPr>
          <w:sz w:val="22"/>
          <w:szCs w:val="22"/>
        </w:rPr>
        <w:t>vienas vienības cena, iesk</w:t>
      </w:r>
      <w:r w:rsidR="00A948E7" w:rsidRPr="00E029FE">
        <w:rPr>
          <w:sz w:val="22"/>
          <w:szCs w:val="22"/>
        </w:rPr>
        <w:t xml:space="preserve">aitot visus izdevumus par </w:t>
      </w:r>
      <w:r w:rsidRPr="00E029FE">
        <w:rPr>
          <w:sz w:val="22"/>
          <w:szCs w:val="22"/>
        </w:rPr>
        <w:t>rezerves daļas</w:t>
      </w:r>
      <w:r w:rsidR="00C807AC" w:rsidRPr="00E029FE">
        <w:rPr>
          <w:sz w:val="22"/>
          <w:szCs w:val="22"/>
        </w:rPr>
        <w:t xml:space="preserve"> piegādi</w:t>
      </w:r>
      <w:r w:rsidR="00EB049F" w:rsidRPr="00E029FE">
        <w:rPr>
          <w:sz w:val="22"/>
          <w:szCs w:val="22"/>
        </w:rPr>
        <w:t xml:space="preserve"> Kārklu ielā 24, Daugavpilī  </w:t>
      </w:r>
      <w:r w:rsidR="00C807AC" w:rsidRPr="00E029FE">
        <w:rPr>
          <w:sz w:val="22"/>
          <w:szCs w:val="22"/>
        </w:rPr>
        <w:t>(turpmāk – Cena)</w:t>
      </w:r>
      <w:r w:rsidR="005F49A5" w:rsidRPr="00E029FE">
        <w:rPr>
          <w:sz w:val="22"/>
          <w:szCs w:val="22"/>
        </w:rPr>
        <w:t>,</w:t>
      </w:r>
      <w:r w:rsidR="00C807AC" w:rsidRPr="00E029FE">
        <w:rPr>
          <w:sz w:val="22"/>
          <w:szCs w:val="22"/>
        </w:rPr>
        <w:t xml:space="preserve"> tiek noteikta saskaņā ar Piegādātāja piedāvājumu un pamatojoties uz Pasūtītāja paziņojumu par lēmuma pieņemšanu. </w:t>
      </w:r>
    </w:p>
    <w:p w:rsidR="00C807AC" w:rsidRPr="00E029FE" w:rsidRDefault="002E7A25" w:rsidP="003B6754">
      <w:pPr>
        <w:pStyle w:val="NormalWeb"/>
        <w:numPr>
          <w:ilvl w:val="1"/>
          <w:numId w:val="9"/>
        </w:numPr>
        <w:jc w:val="both"/>
        <w:rPr>
          <w:sz w:val="22"/>
          <w:szCs w:val="22"/>
        </w:rPr>
      </w:pPr>
      <w:r w:rsidRPr="00E029FE">
        <w:rPr>
          <w:sz w:val="22"/>
          <w:szCs w:val="22"/>
        </w:rPr>
        <w:t>Rezerves daļas 1gab. (viena gabala</w:t>
      </w:r>
      <w:r w:rsidR="00566CD5" w:rsidRPr="00E029FE">
        <w:rPr>
          <w:sz w:val="22"/>
          <w:szCs w:val="22"/>
        </w:rPr>
        <w:t>) cena tiek uzrādīta L</w:t>
      </w:r>
      <w:r w:rsidR="00C807AC" w:rsidRPr="00E029FE">
        <w:rPr>
          <w:sz w:val="22"/>
          <w:szCs w:val="22"/>
        </w:rPr>
        <w:t xml:space="preserve">īgumā, cenā </w:t>
      </w:r>
      <w:r w:rsidR="00C933CB" w:rsidRPr="00E029FE">
        <w:rPr>
          <w:sz w:val="22"/>
          <w:szCs w:val="22"/>
        </w:rPr>
        <w:t>nav</w:t>
      </w:r>
      <w:r w:rsidR="00C807AC" w:rsidRPr="00E029FE">
        <w:rPr>
          <w:sz w:val="22"/>
          <w:szCs w:val="22"/>
        </w:rPr>
        <w:t xml:space="preserve"> iekļauts 21% </w:t>
      </w:r>
      <w:r w:rsidR="00C933CB" w:rsidRPr="00E029FE">
        <w:rPr>
          <w:sz w:val="22"/>
          <w:szCs w:val="22"/>
        </w:rPr>
        <w:t>PVN</w:t>
      </w:r>
      <w:r w:rsidR="00C807AC" w:rsidRPr="00E029FE">
        <w:rPr>
          <w:sz w:val="22"/>
          <w:szCs w:val="22"/>
        </w:rPr>
        <w:t>. Šajā summā ietilpst</w:t>
      </w:r>
      <w:r w:rsidR="00566CD5" w:rsidRPr="00E029FE">
        <w:rPr>
          <w:sz w:val="22"/>
          <w:szCs w:val="22"/>
        </w:rPr>
        <w:t>:</w:t>
      </w:r>
      <w:r w:rsidRPr="00E029FE">
        <w:rPr>
          <w:sz w:val="22"/>
          <w:szCs w:val="22"/>
        </w:rPr>
        <w:t xml:space="preserve"> rezerves daļas</w:t>
      </w:r>
      <w:r w:rsidR="00C807AC" w:rsidRPr="00E029FE">
        <w:rPr>
          <w:sz w:val="22"/>
          <w:szCs w:val="22"/>
        </w:rPr>
        <w:t xml:space="preserve"> pi</w:t>
      </w:r>
      <w:r w:rsidR="004613D8" w:rsidRPr="00E029FE">
        <w:rPr>
          <w:sz w:val="22"/>
          <w:szCs w:val="22"/>
        </w:rPr>
        <w:t xml:space="preserve">egādes izmaksas līdz Pasūtītājam </w:t>
      </w:r>
      <w:r w:rsidR="00C807AC" w:rsidRPr="00E029FE">
        <w:rPr>
          <w:sz w:val="22"/>
          <w:szCs w:val="22"/>
        </w:rPr>
        <w:t>Kārklu iel</w:t>
      </w:r>
      <w:r w:rsidR="004613D8" w:rsidRPr="00E029FE">
        <w:rPr>
          <w:sz w:val="22"/>
          <w:szCs w:val="22"/>
        </w:rPr>
        <w:t>ā</w:t>
      </w:r>
      <w:r w:rsidR="00C807AC" w:rsidRPr="00E029FE">
        <w:rPr>
          <w:sz w:val="22"/>
          <w:szCs w:val="22"/>
        </w:rPr>
        <w:t xml:space="preserve"> 24, Daugavpilī, </w:t>
      </w:r>
      <w:r w:rsidR="00566CD5" w:rsidRPr="00E029FE">
        <w:rPr>
          <w:sz w:val="22"/>
          <w:szCs w:val="22"/>
        </w:rPr>
        <w:t xml:space="preserve">visi Latvijas Republikā noteiktie nodokļi, nodevas, citas izmaksas.  </w:t>
      </w:r>
    </w:p>
    <w:p w:rsidR="00C807AC" w:rsidRPr="00E029FE" w:rsidRDefault="00C807AC" w:rsidP="003B6754">
      <w:pPr>
        <w:pStyle w:val="NormalWeb"/>
        <w:numPr>
          <w:ilvl w:val="1"/>
          <w:numId w:val="9"/>
        </w:numPr>
        <w:jc w:val="both"/>
        <w:rPr>
          <w:sz w:val="22"/>
          <w:szCs w:val="22"/>
        </w:rPr>
      </w:pPr>
      <w:r w:rsidRPr="00E029FE">
        <w:rPr>
          <w:sz w:val="22"/>
          <w:szCs w:val="22"/>
        </w:rPr>
        <w:lastRenderedPageBreak/>
        <w:t xml:space="preserve">Samaksa par kvalitatīvo un </w:t>
      </w:r>
      <w:r w:rsidRPr="00E029FE">
        <w:rPr>
          <w:b/>
          <w:bCs/>
          <w:sz w:val="22"/>
          <w:szCs w:val="22"/>
        </w:rPr>
        <w:t>Vienošanās</w:t>
      </w:r>
      <w:r w:rsidRPr="00E029FE">
        <w:rPr>
          <w:sz w:val="22"/>
          <w:szCs w:val="22"/>
        </w:rPr>
        <w:t xml:space="preserve"> noteikumiem atbilstošo saņemto </w:t>
      </w:r>
      <w:r w:rsidR="00464833" w:rsidRPr="00E029FE">
        <w:rPr>
          <w:sz w:val="22"/>
          <w:szCs w:val="22"/>
        </w:rPr>
        <w:t>rezerves daļu</w:t>
      </w:r>
      <w:r w:rsidRPr="00E029FE">
        <w:rPr>
          <w:sz w:val="22"/>
          <w:szCs w:val="22"/>
        </w:rPr>
        <w:t xml:space="preserve"> notiek ar pārskaitījumu uz Piegādātāja bankas kontu.</w:t>
      </w:r>
    </w:p>
    <w:p w:rsidR="00A871A2" w:rsidRPr="00E029FE" w:rsidRDefault="00A948E7" w:rsidP="004613D8">
      <w:pPr>
        <w:pStyle w:val="NormalWeb"/>
        <w:numPr>
          <w:ilvl w:val="1"/>
          <w:numId w:val="9"/>
        </w:numPr>
        <w:jc w:val="both"/>
        <w:rPr>
          <w:sz w:val="22"/>
          <w:szCs w:val="22"/>
        </w:rPr>
      </w:pPr>
      <w:r w:rsidRPr="00E029FE">
        <w:rPr>
          <w:sz w:val="22"/>
          <w:szCs w:val="22"/>
        </w:rPr>
        <w:t xml:space="preserve">Pasūtītājs apmaksā </w:t>
      </w:r>
      <w:r w:rsidR="00464833" w:rsidRPr="00E029FE">
        <w:rPr>
          <w:sz w:val="22"/>
          <w:szCs w:val="22"/>
        </w:rPr>
        <w:t>rezerves daļu</w:t>
      </w:r>
      <w:r w:rsidR="00566CD5" w:rsidRPr="00E029FE">
        <w:rPr>
          <w:sz w:val="22"/>
          <w:szCs w:val="22"/>
        </w:rPr>
        <w:t xml:space="preserve"> pirkuma summu ne vēlāk kā </w:t>
      </w:r>
      <w:r w:rsidR="00911D44" w:rsidRPr="00E029FE">
        <w:rPr>
          <w:sz w:val="22"/>
          <w:szCs w:val="22"/>
        </w:rPr>
        <w:t>15 (piecpadsmit) darba</w:t>
      </w:r>
      <w:r w:rsidR="00566CD5" w:rsidRPr="00E029FE">
        <w:rPr>
          <w:sz w:val="22"/>
          <w:szCs w:val="22"/>
        </w:rPr>
        <w:t xml:space="preserve"> </w:t>
      </w:r>
      <w:r w:rsidR="00C807AC" w:rsidRPr="00E029FE">
        <w:rPr>
          <w:sz w:val="22"/>
          <w:szCs w:val="22"/>
        </w:rPr>
        <w:t>dienu laikā</w:t>
      </w:r>
      <w:r w:rsidR="004613D8" w:rsidRPr="00E029FE">
        <w:rPr>
          <w:sz w:val="22"/>
          <w:szCs w:val="22"/>
        </w:rPr>
        <w:t xml:space="preserve"> </w:t>
      </w:r>
      <w:r w:rsidR="00C807AC" w:rsidRPr="00E029FE">
        <w:rPr>
          <w:sz w:val="22"/>
          <w:szCs w:val="22"/>
        </w:rPr>
        <w:t xml:space="preserve">pēc </w:t>
      </w:r>
      <w:r w:rsidR="00464833" w:rsidRPr="00E029FE">
        <w:rPr>
          <w:sz w:val="22"/>
          <w:szCs w:val="22"/>
        </w:rPr>
        <w:t>rezerves daļu</w:t>
      </w:r>
      <w:r w:rsidR="00667310" w:rsidRPr="00E029FE">
        <w:rPr>
          <w:sz w:val="22"/>
          <w:szCs w:val="22"/>
        </w:rPr>
        <w:t xml:space="preserve"> piegādes</w:t>
      </w:r>
      <w:r w:rsidR="00C807AC" w:rsidRPr="00E029FE">
        <w:rPr>
          <w:sz w:val="22"/>
          <w:szCs w:val="22"/>
        </w:rPr>
        <w:t xml:space="preserve"> norādītajā adresē</w:t>
      </w:r>
      <w:r w:rsidR="00667310" w:rsidRPr="00E029FE">
        <w:rPr>
          <w:sz w:val="22"/>
          <w:szCs w:val="22"/>
        </w:rPr>
        <w:t xml:space="preserve">, </w:t>
      </w:r>
      <w:r w:rsidR="00EE6B2D" w:rsidRPr="00E029FE">
        <w:rPr>
          <w:sz w:val="22"/>
          <w:szCs w:val="22"/>
        </w:rPr>
        <w:t xml:space="preserve">pavadzīmes </w:t>
      </w:r>
      <w:r w:rsidR="00C933CB" w:rsidRPr="00E029FE">
        <w:rPr>
          <w:sz w:val="22"/>
          <w:szCs w:val="22"/>
        </w:rPr>
        <w:t xml:space="preserve">saņemšanas un </w:t>
      </w:r>
      <w:r w:rsidR="00667310" w:rsidRPr="00E029FE">
        <w:rPr>
          <w:sz w:val="22"/>
          <w:szCs w:val="22"/>
        </w:rPr>
        <w:t>parakstīšanas</w:t>
      </w:r>
      <w:r w:rsidR="00464833" w:rsidRPr="00E029FE">
        <w:rPr>
          <w:sz w:val="22"/>
          <w:szCs w:val="22"/>
        </w:rPr>
        <w:t>.</w:t>
      </w:r>
    </w:p>
    <w:p w:rsidR="000C0BB8" w:rsidRPr="00E029FE" w:rsidRDefault="00C807AC" w:rsidP="003B6754">
      <w:pPr>
        <w:pStyle w:val="NormalWeb"/>
        <w:numPr>
          <w:ilvl w:val="1"/>
          <w:numId w:val="9"/>
        </w:numPr>
        <w:jc w:val="both"/>
        <w:rPr>
          <w:sz w:val="22"/>
          <w:szCs w:val="22"/>
        </w:rPr>
      </w:pPr>
      <w:r w:rsidRPr="00E029FE">
        <w:rPr>
          <w:sz w:val="22"/>
          <w:szCs w:val="22"/>
        </w:rPr>
        <w:t>Par apmaksas dienu tiek uzskatīta diena, kad Pasūtītājs veicis bankas pārskaitījumu Piegādātāja kontā.</w:t>
      </w:r>
    </w:p>
    <w:p w:rsidR="00C807AC" w:rsidRPr="00E029FE" w:rsidRDefault="00464833" w:rsidP="003B6754">
      <w:pPr>
        <w:pStyle w:val="NormalWeb"/>
        <w:numPr>
          <w:ilvl w:val="0"/>
          <w:numId w:val="9"/>
        </w:numPr>
        <w:spacing w:before="240" w:beforeAutospacing="0" w:after="120" w:afterAutospacing="0"/>
        <w:ind w:left="357" w:hanging="357"/>
        <w:jc w:val="both"/>
        <w:rPr>
          <w:b/>
          <w:bCs/>
          <w:sz w:val="22"/>
          <w:szCs w:val="22"/>
        </w:rPr>
      </w:pPr>
      <w:r w:rsidRPr="00E029FE">
        <w:rPr>
          <w:b/>
          <w:bCs/>
          <w:sz w:val="22"/>
          <w:szCs w:val="22"/>
        </w:rPr>
        <w:t>Rezerves daļu</w:t>
      </w:r>
      <w:r w:rsidR="00C807AC" w:rsidRPr="00E029FE">
        <w:rPr>
          <w:b/>
          <w:bCs/>
          <w:sz w:val="22"/>
          <w:szCs w:val="22"/>
        </w:rPr>
        <w:t xml:space="preserve"> kvalitāte</w:t>
      </w:r>
      <w:r w:rsidR="006F5457" w:rsidRPr="00E029FE">
        <w:rPr>
          <w:b/>
          <w:bCs/>
          <w:sz w:val="22"/>
          <w:szCs w:val="22"/>
        </w:rPr>
        <w:t xml:space="preserve"> un garantija</w:t>
      </w:r>
    </w:p>
    <w:p w:rsidR="00C75531" w:rsidRPr="00E029FE" w:rsidRDefault="00C75531" w:rsidP="00C75531">
      <w:pPr>
        <w:numPr>
          <w:ilvl w:val="1"/>
          <w:numId w:val="9"/>
        </w:numPr>
        <w:tabs>
          <w:tab w:val="num" w:pos="709"/>
        </w:tabs>
        <w:jc w:val="both"/>
        <w:rPr>
          <w:sz w:val="22"/>
          <w:szCs w:val="22"/>
        </w:rPr>
      </w:pPr>
      <w:r w:rsidRPr="00E029FE">
        <w:rPr>
          <w:sz w:val="22"/>
          <w:szCs w:val="22"/>
        </w:rPr>
        <w:t xml:space="preserve"> Piegādātājs </w:t>
      </w:r>
      <w:r w:rsidR="004613D8" w:rsidRPr="00E029FE">
        <w:rPr>
          <w:sz w:val="22"/>
          <w:szCs w:val="22"/>
        </w:rPr>
        <w:t>p</w:t>
      </w:r>
      <w:r w:rsidRPr="00E029FE">
        <w:rPr>
          <w:sz w:val="22"/>
          <w:szCs w:val="22"/>
        </w:rPr>
        <w:t>iegādā rezerves daļas ražotāja iepakojumā.</w:t>
      </w:r>
    </w:p>
    <w:p w:rsidR="006F5457" w:rsidRPr="00E029FE" w:rsidRDefault="006F5457" w:rsidP="006F5457">
      <w:pPr>
        <w:numPr>
          <w:ilvl w:val="1"/>
          <w:numId w:val="9"/>
        </w:numPr>
        <w:jc w:val="both"/>
        <w:rPr>
          <w:sz w:val="22"/>
          <w:szCs w:val="22"/>
        </w:rPr>
      </w:pPr>
      <w:r w:rsidRPr="00E029FE">
        <w:rPr>
          <w:sz w:val="22"/>
          <w:szCs w:val="22"/>
        </w:rPr>
        <w:t>Rezerves daļu</w:t>
      </w:r>
      <w:r w:rsidRPr="00E029FE">
        <w:rPr>
          <w:sz w:val="22"/>
          <w:szCs w:val="22"/>
          <w:u w:val="single"/>
        </w:rPr>
        <w:t xml:space="preserve"> garantijas termiņš ir </w:t>
      </w:r>
      <w:r w:rsidRPr="00E029FE">
        <w:rPr>
          <w:bCs/>
          <w:spacing w:val="3"/>
          <w:sz w:val="22"/>
          <w:szCs w:val="22"/>
        </w:rPr>
        <w:t>12 mēneši</w:t>
      </w:r>
      <w:r w:rsidR="005F49A5" w:rsidRPr="00E029FE">
        <w:rPr>
          <w:sz w:val="22"/>
          <w:szCs w:val="22"/>
        </w:rPr>
        <w:t>, un ta</w:t>
      </w:r>
      <w:r w:rsidRPr="00E029FE">
        <w:rPr>
          <w:sz w:val="22"/>
          <w:szCs w:val="22"/>
        </w:rPr>
        <w:t xml:space="preserve">s sākas no brīža, kad </w:t>
      </w:r>
      <w:r w:rsidRPr="00E029FE">
        <w:rPr>
          <w:spacing w:val="2"/>
          <w:sz w:val="22"/>
          <w:szCs w:val="22"/>
        </w:rPr>
        <w:t xml:space="preserve">Puses ir </w:t>
      </w:r>
      <w:r w:rsidRPr="00E029FE">
        <w:rPr>
          <w:sz w:val="22"/>
          <w:szCs w:val="22"/>
        </w:rPr>
        <w:t xml:space="preserve">parakstījuši pavadzīmi. </w:t>
      </w:r>
    </w:p>
    <w:p w:rsidR="006F5457" w:rsidRPr="00E029FE" w:rsidRDefault="006F5457" w:rsidP="006F5457">
      <w:pPr>
        <w:pStyle w:val="txt1"/>
        <w:numPr>
          <w:ilvl w:val="1"/>
          <w:numId w:val="9"/>
        </w:numPr>
        <w:tabs>
          <w:tab w:val="left" w:pos="9072"/>
        </w:tabs>
        <w:ind w:right="43"/>
        <w:rPr>
          <w:sz w:val="22"/>
          <w:szCs w:val="22"/>
        </w:rPr>
      </w:pPr>
      <w:r w:rsidRPr="00E029FE">
        <w:rPr>
          <w:spacing w:val="3"/>
          <w:sz w:val="22"/>
          <w:szCs w:val="22"/>
        </w:rPr>
        <w:t xml:space="preserve">Gadījumā, ja garantijas laikā tiek konstatēti defekti un </w:t>
      </w:r>
      <w:r w:rsidRPr="00E029FE">
        <w:rPr>
          <w:sz w:val="22"/>
          <w:szCs w:val="22"/>
        </w:rPr>
        <w:t xml:space="preserve">trūkumi, tiek sastādīts </w:t>
      </w:r>
      <w:proofErr w:type="spellStart"/>
      <w:r w:rsidRPr="00E029FE">
        <w:rPr>
          <w:sz w:val="22"/>
          <w:szCs w:val="22"/>
        </w:rPr>
        <w:t>Defektācijas</w:t>
      </w:r>
      <w:proofErr w:type="spellEnd"/>
      <w:r w:rsidRPr="00E029FE">
        <w:rPr>
          <w:sz w:val="22"/>
          <w:szCs w:val="22"/>
        </w:rPr>
        <w:t xml:space="preserve"> akts, kurā atspoguļo atklātos defektus un trūkumus, pieaicinot šī </w:t>
      </w:r>
      <w:proofErr w:type="spellStart"/>
      <w:r w:rsidRPr="00E029FE">
        <w:rPr>
          <w:sz w:val="22"/>
          <w:szCs w:val="22"/>
        </w:rPr>
        <w:t>Defektācijas</w:t>
      </w:r>
      <w:proofErr w:type="spellEnd"/>
      <w:r w:rsidRPr="00E029FE">
        <w:rPr>
          <w:sz w:val="22"/>
          <w:szCs w:val="22"/>
        </w:rPr>
        <w:t xml:space="preserve"> akta sastādīšanai  Piegādātāj</w:t>
      </w:r>
      <w:r w:rsidR="00C933CB" w:rsidRPr="00E029FE">
        <w:rPr>
          <w:sz w:val="22"/>
          <w:szCs w:val="22"/>
        </w:rPr>
        <w:t>a</w:t>
      </w:r>
      <w:r w:rsidRPr="00E029FE">
        <w:rPr>
          <w:sz w:val="22"/>
          <w:szCs w:val="22"/>
        </w:rPr>
        <w:t xml:space="preserve"> un Pasūtītāj</w:t>
      </w:r>
      <w:r w:rsidR="00C933CB" w:rsidRPr="00E029FE">
        <w:rPr>
          <w:sz w:val="22"/>
          <w:szCs w:val="22"/>
        </w:rPr>
        <w:t>a</w:t>
      </w:r>
      <w:r w:rsidRPr="00E029FE">
        <w:rPr>
          <w:sz w:val="22"/>
          <w:szCs w:val="22"/>
        </w:rPr>
        <w:t xml:space="preserve"> pārstāvjus vai neatkarīgus ekspertus. Ja </w:t>
      </w:r>
      <w:r w:rsidRPr="00E029FE">
        <w:rPr>
          <w:spacing w:val="-1"/>
          <w:sz w:val="22"/>
          <w:szCs w:val="22"/>
        </w:rPr>
        <w:t xml:space="preserve">atklātie defekti un trūkumi nav radušies </w:t>
      </w:r>
      <w:r w:rsidRPr="00E029FE">
        <w:rPr>
          <w:sz w:val="22"/>
          <w:szCs w:val="22"/>
        </w:rPr>
        <w:t>Pasūtītāja</w:t>
      </w:r>
      <w:r w:rsidRPr="00E029FE">
        <w:rPr>
          <w:spacing w:val="-1"/>
          <w:sz w:val="22"/>
          <w:szCs w:val="22"/>
        </w:rPr>
        <w:t xml:space="preserve"> vainas </w:t>
      </w:r>
      <w:r w:rsidRPr="00E029FE">
        <w:rPr>
          <w:sz w:val="22"/>
          <w:szCs w:val="22"/>
        </w:rPr>
        <w:t xml:space="preserve">dēļ, Puses uzskata sastādīto </w:t>
      </w:r>
      <w:bookmarkStart w:id="0" w:name="OLE_LINK1"/>
      <w:bookmarkStart w:id="1" w:name="OLE_LINK2"/>
      <w:proofErr w:type="spellStart"/>
      <w:r w:rsidRPr="00E029FE">
        <w:rPr>
          <w:sz w:val="22"/>
          <w:szCs w:val="22"/>
        </w:rPr>
        <w:t>Defektācijas</w:t>
      </w:r>
      <w:bookmarkEnd w:id="0"/>
      <w:bookmarkEnd w:id="1"/>
      <w:proofErr w:type="spellEnd"/>
      <w:r w:rsidRPr="00E029FE">
        <w:rPr>
          <w:sz w:val="22"/>
          <w:szCs w:val="22"/>
        </w:rPr>
        <w:t xml:space="preserve"> aktu par neapstrīdamu pierādījumu, pamatojoties uz kuru Piegādātājs par saviem finanšu līdzekļiem novērš atklātos defektus un trūkumus vai apmaina rezerves daļas pret jauno/-</w:t>
      </w:r>
      <w:proofErr w:type="spellStart"/>
      <w:r w:rsidRPr="00E029FE">
        <w:rPr>
          <w:sz w:val="22"/>
          <w:szCs w:val="22"/>
        </w:rPr>
        <w:t>niem</w:t>
      </w:r>
      <w:proofErr w:type="spellEnd"/>
      <w:r w:rsidRPr="00E029FE">
        <w:rPr>
          <w:sz w:val="22"/>
          <w:szCs w:val="22"/>
        </w:rPr>
        <w:t xml:space="preserve"> 14 (četrpadsmit) kalendāro dienu laikā </w:t>
      </w:r>
      <w:r w:rsidRPr="00E029FE">
        <w:rPr>
          <w:spacing w:val="-1"/>
          <w:sz w:val="22"/>
          <w:szCs w:val="22"/>
        </w:rPr>
        <w:t xml:space="preserve">pēc akta sastādīšanas. </w:t>
      </w:r>
      <w:r w:rsidR="00C933CB" w:rsidRPr="00E029FE">
        <w:rPr>
          <w:sz w:val="22"/>
          <w:szCs w:val="22"/>
        </w:rPr>
        <w:t>Piegādātāj</w:t>
      </w:r>
      <w:r w:rsidRPr="00E029FE">
        <w:rPr>
          <w:sz w:val="22"/>
          <w:szCs w:val="22"/>
        </w:rPr>
        <w:t xml:space="preserve">s ar saviem spēkiem un par saviem finanšu līdzekļiem piegādā </w:t>
      </w:r>
      <w:r w:rsidR="00C75531" w:rsidRPr="00E029FE">
        <w:rPr>
          <w:sz w:val="22"/>
          <w:szCs w:val="22"/>
        </w:rPr>
        <w:t>rezerves daļas</w:t>
      </w:r>
      <w:r w:rsidRPr="00E029FE">
        <w:rPr>
          <w:sz w:val="22"/>
          <w:szCs w:val="22"/>
        </w:rPr>
        <w:t xml:space="preserve"> līdz servisa centram un atpakaļ. </w:t>
      </w:r>
    </w:p>
    <w:p w:rsidR="006F5457" w:rsidRPr="00E029FE" w:rsidRDefault="006F5457" w:rsidP="006F5457">
      <w:pPr>
        <w:pStyle w:val="txt1"/>
        <w:numPr>
          <w:ilvl w:val="1"/>
          <w:numId w:val="9"/>
        </w:numPr>
        <w:tabs>
          <w:tab w:val="left" w:pos="9072"/>
        </w:tabs>
        <w:ind w:right="43"/>
        <w:rPr>
          <w:rStyle w:val="Emphasis"/>
          <w:i w:val="0"/>
          <w:iCs w:val="0"/>
          <w:sz w:val="22"/>
          <w:szCs w:val="22"/>
        </w:rPr>
      </w:pPr>
      <w:r w:rsidRPr="00E029FE">
        <w:rPr>
          <w:rStyle w:val="Emphasis"/>
          <w:i w:val="0"/>
          <w:sz w:val="22"/>
          <w:szCs w:val="22"/>
        </w:rPr>
        <w:t xml:space="preserve">Ekspertīzes izdevumus sedz Puse, kura saskaņā ar ekspertīzes slēdzienu ir vainojama. </w:t>
      </w:r>
    </w:p>
    <w:p w:rsidR="006F5457" w:rsidRPr="00E029FE" w:rsidRDefault="006F5457" w:rsidP="006F5457">
      <w:pPr>
        <w:pStyle w:val="txt1"/>
        <w:numPr>
          <w:ilvl w:val="1"/>
          <w:numId w:val="9"/>
        </w:numPr>
        <w:tabs>
          <w:tab w:val="left" w:pos="9072"/>
        </w:tabs>
        <w:ind w:right="43"/>
        <w:rPr>
          <w:sz w:val="22"/>
          <w:szCs w:val="22"/>
        </w:rPr>
      </w:pPr>
      <w:r w:rsidRPr="00E029FE">
        <w:rPr>
          <w:sz w:val="22"/>
          <w:szCs w:val="22"/>
        </w:rPr>
        <w:t xml:space="preserve">Garantijas </w:t>
      </w:r>
      <w:r w:rsidRPr="00E029FE">
        <w:rPr>
          <w:sz w:val="22"/>
          <w:szCs w:val="22"/>
          <w:shd w:val="clear" w:color="auto" w:fill="FFFFFF"/>
        </w:rPr>
        <w:t>laikā</w:t>
      </w:r>
      <w:r w:rsidRPr="00E029FE">
        <w:rPr>
          <w:sz w:val="22"/>
          <w:szCs w:val="22"/>
        </w:rPr>
        <w:t xml:space="preserve"> Piegādātājs apņemas ierasties </w:t>
      </w:r>
      <w:r w:rsidR="00674BA7" w:rsidRPr="00E029FE">
        <w:rPr>
          <w:sz w:val="22"/>
          <w:szCs w:val="22"/>
        </w:rPr>
        <w:t>1 (vienas) darba dienas</w:t>
      </w:r>
      <w:r w:rsidRPr="00E029FE">
        <w:rPr>
          <w:sz w:val="22"/>
          <w:szCs w:val="22"/>
        </w:rPr>
        <w:t xml:space="preserve"> laikā no brīža, kad </w:t>
      </w:r>
      <w:r w:rsidR="00C933CB" w:rsidRPr="00E029FE">
        <w:rPr>
          <w:sz w:val="22"/>
          <w:szCs w:val="22"/>
        </w:rPr>
        <w:t>Pasūtītāj</w:t>
      </w:r>
      <w:r w:rsidRPr="00E029FE">
        <w:rPr>
          <w:sz w:val="22"/>
          <w:szCs w:val="22"/>
        </w:rPr>
        <w:t xml:space="preserve">s informēja </w:t>
      </w:r>
      <w:r w:rsidR="00C933CB" w:rsidRPr="00E029FE">
        <w:rPr>
          <w:sz w:val="22"/>
          <w:szCs w:val="22"/>
        </w:rPr>
        <w:t>Piegādātāj</w:t>
      </w:r>
      <w:r w:rsidRPr="00E029FE">
        <w:rPr>
          <w:sz w:val="22"/>
          <w:szCs w:val="22"/>
        </w:rPr>
        <w:t xml:space="preserve">u (pa faksu vai e-pastu), lai sastādītu </w:t>
      </w:r>
      <w:proofErr w:type="spellStart"/>
      <w:r w:rsidRPr="00E029FE">
        <w:rPr>
          <w:sz w:val="22"/>
          <w:szCs w:val="22"/>
        </w:rPr>
        <w:t>Defektācijas</w:t>
      </w:r>
      <w:proofErr w:type="spellEnd"/>
      <w:r w:rsidR="00C75531" w:rsidRPr="00E029FE">
        <w:rPr>
          <w:sz w:val="22"/>
          <w:szCs w:val="22"/>
        </w:rPr>
        <w:t xml:space="preserve"> aktu atbilstoši </w:t>
      </w:r>
      <w:r w:rsidR="00C75531" w:rsidRPr="00E029FE">
        <w:rPr>
          <w:b/>
          <w:sz w:val="22"/>
          <w:szCs w:val="22"/>
        </w:rPr>
        <w:t>Vienošanās</w:t>
      </w:r>
      <w:r w:rsidR="00C75531" w:rsidRPr="00E029FE">
        <w:rPr>
          <w:sz w:val="22"/>
          <w:szCs w:val="22"/>
        </w:rPr>
        <w:t xml:space="preserve"> 4.3</w:t>
      </w:r>
      <w:r w:rsidRPr="00E029FE">
        <w:rPr>
          <w:sz w:val="22"/>
          <w:szCs w:val="22"/>
        </w:rPr>
        <w:t xml:space="preserve">. punkta </w:t>
      </w:r>
      <w:r w:rsidR="00C933CB" w:rsidRPr="00E029FE">
        <w:rPr>
          <w:sz w:val="22"/>
          <w:szCs w:val="22"/>
        </w:rPr>
        <w:t>prasībām</w:t>
      </w:r>
      <w:r w:rsidRPr="00E029FE">
        <w:rPr>
          <w:sz w:val="22"/>
          <w:szCs w:val="22"/>
        </w:rPr>
        <w:t xml:space="preserve">. </w:t>
      </w:r>
    </w:p>
    <w:p w:rsidR="006F5457" w:rsidRPr="00E029FE" w:rsidRDefault="006F5457" w:rsidP="006F5457">
      <w:pPr>
        <w:pStyle w:val="txt1"/>
        <w:numPr>
          <w:ilvl w:val="1"/>
          <w:numId w:val="9"/>
        </w:numPr>
        <w:tabs>
          <w:tab w:val="left" w:pos="9072"/>
        </w:tabs>
        <w:ind w:right="43"/>
        <w:rPr>
          <w:sz w:val="22"/>
          <w:szCs w:val="22"/>
        </w:rPr>
      </w:pPr>
      <w:r w:rsidRPr="00E029FE">
        <w:rPr>
          <w:sz w:val="22"/>
          <w:szCs w:val="22"/>
        </w:rPr>
        <w:t>Garantijas ter</w:t>
      </w:r>
      <w:r w:rsidR="00F41DDD" w:rsidRPr="00E029FE">
        <w:rPr>
          <w:sz w:val="22"/>
          <w:szCs w:val="22"/>
        </w:rPr>
        <w:t>miņš tiek pagarināts par laiku,</w:t>
      </w:r>
      <w:r w:rsidRPr="00E029FE">
        <w:rPr>
          <w:sz w:val="22"/>
          <w:szCs w:val="22"/>
        </w:rPr>
        <w:t xml:space="preserve"> kurā </w:t>
      </w:r>
      <w:r w:rsidR="00C75531" w:rsidRPr="00E029FE">
        <w:rPr>
          <w:sz w:val="22"/>
          <w:szCs w:val="22"/>
        </w:rPr>
        <w:t>rezerves daļas nav ekspluatētas</w:t>
      </w:r>
      <w:r w:rsidRPr="00E029FE">
        <w:rPr>
          <w:sz w:val="22"/>
          <w:szCs w:val="22"/>
        </w:rPr>
        <w:t xml:space="preserve"> sakarā ar konstatēto defektu vai trūkumu novēršanu atbilstoši sastādītam </w:t>
      </w:r>
      <w:proofErr w:type="spellStart"/>
      <w:r w:rsidR="00C933CB" w:rsidRPr="00E029FE">
        <w:rPr>
          <w:sz w:val="22"/>
          <w:szCs w:val="22"/>
        </w:rPr>
        <w:t>Defektācijas</w:t>
      </w:r>
      <w:proofErr w:type="spellEnd"/>
      <w:r w:rsidR="00C933CB" w:rsidRPr="00E029FE">
        <w:rPr>
          <w:sz w:val="22"/>
          <w:szCs w:val="22"/>
        </w:rPr>
        <w:t xml:space="preserve"> </w:t>
      </w:r>
      <w:r w:rsidRPr="00E029FE">
        <w:rPr>
          <w:sz w:val="22"/>
          <w:szCs w:val="22"/>
        </w:rPr>
        <w:t>aktam.</w:t>
      </w:r>
    </w:p>
    <w:p w:rsidR="00C807AC" w:rsidRPr="00E029FE" w:rsidRDefault="00C571D5" w:rsidP="003B6754">
      <w:pPr>
        <w:pStyle w:val="NormalWeb"/>
        <w:numPr>
          <w:ilvl w:val="0"/>
          <w:numId w:val="9"/>
        </w:numPr>
        <w:spacing w:before="240" w:beforeAutospacing="0" w:after="120" w:afterAutospacing="0"/>
        <w:ind w:left="357" w:hanging="357"/>
        <w:rPr>
          <w:sz w:val="22"/>
          <w:szCs w:val="22"/>
        </w:rPr>
      </w:pPr>
      <w:r w:rsidRPr="00E029FE">
        <w:rPr>
          <w:b/>
          <w:bCs/>
          <w:sz w:val="22"/>
          <w:szCs w:val="22"/>
        </w:rPr>
        <w:t>L</w:t>
      </w:r>
      <w:r w:rsidR="00C807AC" w:rsidRPr="00E029FE">
        <w:rPr>
          <w:b/>
          <w:bCs/>
          <w:sz w:val="22"/>
          <w:szCs w:val="22"/>
        </w:rPr>
        <w:t>īguma piešķiršanas kārtība</w:t>
      </w:r>
    </w:p>
    <w:p w:rsidR="00C807AC" w:rsidRPr="00E029FE" w:rsidRDefault="00C571D5" w:rsidP="003B6754">
      <w:pPr>
        <w:pStyle w:val="NormalWeb"/>
        <w:numPr>
          <w:ilvl w:val="1"/>
          <w:numId w:val="9"/>
        </w:numPr>
        <w:jc w:val="both"/>
        <w:rPr>
          <w:sz w:val="22"/>
          <w:szCs w:val="22"/>
        </w:rPr>
      </w:pPr>
      <w:r w:rsidRPr="00E029FE">
        <w:rPr>
          <w:sz w:val="22"/>
          <w:szCs w:val="22"/>
        </w:rPr>
        <w:t>L</w:t>
      </w:r>
      <w:r w:rsidR="00C807AC" w:rsidRPr="00E029FE">
        <w:rPr>
          <w:sz w:val="22"/>
          <w:szCs w:val="22"/>
        </w:rPr>
        <w:t xml:space="preserve">īgumus saskaņā ar </w:t>
      </w:r>
      <w:r w:rsidR="00C807AC" w:rsidRPr="00E029FE">
        <w:rPr>
          <w:b/>
          <w:bCs/>
          <w:sz w:val="22"/>
          <w:szCs w:val="22"/>
        </w:rPr>
        <w:t>Vienošanās</w:t>
      </w:r>
      <w:r w:rsidR="00C807AC" w:rsidRPr="00E029FE">
        <w:rPr>
          <w:sz w:val="22"/>
          <w:szCs w:val="22"/>
        </w:rPr>
        <w:t xml:space="preserve"> noteikto līguma piešķiršanas kārtību slēdz Pasūtītājs ar vienu</w:t>
      </w:r>
      <w:r w:rsidR="00F41DDD" w:rsidRPr="00E029FE">
        <w:rPr>
          <w:sz w:val="22"/>
          <w:szCs w:val="22"/>
        </w:rPr>
        <w:t xml:space="preserve"> vai vairākiem</w:t>
      </w:r>
      <w:r w:rsidR="00377C7D" w:rsidRPr="00E029FE">
        <w:rPr>
          <w:sz w:val="22"/>
          <w:szCs w:val="22"/>
        </w:rPr>
        <w:t xml:space="preserve"> Piegādātājiem</w:t>
      </w:r>
      <w:r w:rsidR="00C807AC" w:rsidRPr="00E029FE">
        <w:rPr>
          <w:sz w:val="22"/>
          <w:szCs w:val="22"/>
        </w:rPr>
        <w:t xml:space="preserve">. </w:t>
      </w:r>
    </w:p>
    <w:p w:rsidR="00C807AC" w:rsidRPr="00E029FE" w:rsidRDefault="00C807AC" w:rsidP="003B6754">
      <w:pPr>
        <w:pStyle w:val="NormalWeb"/>
        <w:numPr>
          <w:ilvl w:val="1"/>
          <w:numId w:val="9"/>
        </w:numPr>
        <w:jc w:val="both"/>
        <w:rPr>
          <w:sz w:val="22"/>
          <w:szCs w:val="22"/>
        </w:rPr>
      </w:pPr>
      <w:r w:rsidRPr="00E029FE">
        <w:rPr>
          <w:sz w:val="22"/>
          <w:szCs w:val="22"/>
        </w:rPr>
        <w:t xml:space="preserve">Pasūtījumu veikšanas periodiskums: </w:t>
      </w:r>
    </w:p>
    <w:p w:rsidR="00C807AC" w:rsidRPr="00E029FE" w:rsidRDefault="00C807AC" w:rsidP="003B6754">
      <w:pPr>
        <w:pStyle w:val="NormalWeb"/>
        <w:numPr>
          <w:ilvl w:val="2"/>
          <w:numId w:val="9"/>
        </w:numPr>
        <w:tabs>
          <w:tab w:val="clear" w:pos="1440"/>
        </w:tabs>
        <w:jc w:val="both"/>
        <w:rPr>
          <w:bCs/>
          <w:iCs/>
          <w:sz w:val="22"/>
          <w:szCs w:val="22"/>
        </w:rPr>
      </w:pPr>
      <w:r w:rsidRPr="00E029FE">
        <w:rPr>
          <w:bCs/>
          <w:iCs/>
          <w:sz w:val="22"/>
          <w:szCs w:val="22"/>
        </w:rPr>
        <w:t xml:space="preserve">Pasūtītājs </w:t>
      </w:r>
      <w:r w:rsidR="00B027E3" w:rsidRPr="00E029FE">
        <w:rPr>
          <w:bCs/>
          <w:iCs/>
          <w:sz w:val="22"/>
          <w:szCs w:val="22"/>
        </w:rPr>
        <w:t xml:space="preserve">pēc nepieciešamības </w:t>
      </w:r>
      <w:r w:rsidRPr="00E029FE">
        <w:rPr>
          <w:bCs/>
          <w:iCs/>
          <w:sz w:val="22"/>
          <w:szCs w:val="22"/>
        </w:rPr>
        <w:t xml:space="preserve">veic </w:t>
      </w:r>
      <w:r w:rsidR="00B027E3" w:rsidRPr="00E029FE">
        <w:rPr>
          <w:sz w:val="22"/>
          <w:szCs w:val="22"/>
        </w:rPr>
        <w:t>rezerves daļu</w:t>
      </w:r>
      <w:r w:rsidRPr="00E029FE">
        <w:rPr>
          <w:bCs/>
          <w:iCs/>
          <w:sz w:val="22"/>
          <w:szCs w:val="22"/>
        </w:rPr>
        <w:t xml:space="preserve"> pasūt</w:t>
      </w:r>
      <w:r w:rsidR="00C571D5" w:rsidRPr="00E029FE">
        <w:rPr>
          <w:bCs/>
          <w:iCs/>
          <w:sz w:val="22"/>
          <w:szCs w:val="22"/>
        </w:rPr>
        <w:t>ījumu, nosūtot uzaicinājumu</w:t>
      </w:r>
      <w:r w:rsidRPr="00E029FE">
        <w:rPr>
          <w:bCs/>
          <w:iCs/>
          <w:sz w:val="22"/>
          <w:szCs w:val="22"/>
        </w:rPr>
        <w:t xml:space="preserve"> visiem </w:t>
      </w:r>
      <w:r w:rsidR="00C571D5" w:rsidRPr="00E029FE">
        <w:rPr>
          <w:bCs/>
          <w:iCs/>
          <w:sz w:val="22"/>
          <w:szCs w:val="22"/>
        </w:rPr>
        <w:t>Piegādātājiem, paredzot piedāvājumu</w:t>
      </w:r>
      <w:r w:rsidRPr="00E029FE">
        <w:rPr>
          <w:bCs/>
          <w:iCs/>
          <w:sz w:val="22"/>
          <w:szCs w:val="22"/>
        </w:rPr>
        <w:t xml:space="preserve"> iesniegšanas termiņu ne </w:t>
      </w:r>
      <w:r w:rsidR="00C933CB" w:rsidRPr="00E029FE">
        <w:rPr>
          <w:bCs/>
          <w:iCs/>
          <w:sz w:val="22"/>
          <w:szCs w:val="22"/>
        </w:rPr>
        <w:t>īsāku</w:t>
      </w:r>
      <w:r w:rsidRPr="00E029FE">
        <w:rPr>
          <w:bCs/>
          <w:iCs/>
          <w:sz w:val="22"/>
          <w:szCs w:val="22"/>
        </w:rPr>
        <w:t xml:space="preserve"> kā 2 (divas) darba dienas no pieprasījuma nosūtīšanas dienas. </w:t>
      </w:r>
    </w:p>
    <w:p w:rsidR="00345271" w:rsidRPr="00E029FE" w:rsidRDefault="00C571D5" w:rsidP="003B6754">
      <w:pPr>
        <w:pStyle w:val="NormalWeb"/>
        <w:numPr>
          <w:ilvl w:val="1"/>
          <w:numId w:val="9"/>
        </w:numPr>
        <w:rPr>
          <w:bCs/>
          <w:iCs/>
          <w:sz w:val="22"/>
          <w:szCs w:val="22"/>
        </w:rPr>
      </w:pPr>
      <w:r w:rsidRPr="00E029FE">
        <w:rPr>
          <w:bCs/>
          <w:iCs/>
          <w:sz w:val="22"/>
          <w:szCs w:val="22"/>
        </w:rPr>
        <w:t>Līguma</w:t>
      </w:r>
      <w:r w:rsidR="00C807AC" w:rsidRPr="00E029FE">
        <w:rPr>
          <w:bCs/>
          <w:iCs/>
          <w:sz w:val="22"/>
          <w:szCs w:val="22"/>
        </w:rPr>
        <w:t xml:space="preserve"> slēgšanas tiesību piešķiršanas kārtība</w:t>
      </w:r>
      <w:r w:rsidRPr="00E029FE">
        <w:rPr>
          <w:bCs/>
          <w:iCs/>
          <w:sz w:val="22"/>
          <w:szCs w:val="22"/>
        </w:rPr>
        <w:t xml:space="preserve"> </w:t>
      </w:r>
      <w:r w:rsidR="00C807AC" w:rsidRPr="00E029FE">
        <w:rPr>
          <w:bCs/>
          <w:iCs/>
          <w:sz w:val="22"/>
          <w:szCs w:val="22"/>
        </w:rPr>
        <w:t xml:space="preserve">: </w:t>
      </w:r>
    </w:p>
    <w:p w:rsidR="00C807AC" w:rsidRPr="00E029FE" w:rsidRDefault="00B027E3" w:rsidP="003B6754">
      <w:pPr>
        <w:pStyle w:val="NormalWeb"/>
        <w:numPr>
          <w:ilvl w:val="2"/>
          <w:numId w:val="9"/>
        </w:numPr>
        <w:tabs>
          <w:tab w:val="clear" w:pos="1440"/>
          <w:tab w:val="num" w:pos="1276"/>
        </w:tabs>
        <w:jc w:val="both"/>
        <w:rPr>
          <w:bCs/>
          <w:iCs/>
          <w:sz w:val="22"/>
          <w:szCs w:val="22"/>
        </w:rPr>
      </w:pPr>
      <w:r w:rsidRPr="00E029FE">
        <w:rPr>
          <w:bCs/>
          <w:iCs/>
          <w:sz w:val="22"/>
          <w:szCs w:val="22"/>
        </w:rPr>
        <w:t>U</w:t>
      </w:r>
      <w:r w:rsidR="00377C7D" w:rsidRPr="00E029FE">
        <w:rPr>
          <w:bCs/>
          <w:iCs/>
          <w:sz w:val="22"/>
          <w:szCs w:val="22"/>
        </w:rPr>
        <w:t>zaicinājumu (P</w:t>
      </w:r>
      <w:r w:rsidR="00C571D5" w:rsidRPr="00E029FE">
        <w:rPr>
          <w:bCs/>
          <w:iCs/>
          <w:sz w:val="22"/>
          <w:szCs w:val="22"/>
        </w:rPr>
        <w:t>ielikums Nr.1)</w:t>
      </w:r>
      <w:r w:rsidR="00C807AC" w:rsidRPr="00E029FE">
        <w:rPr>
          <w:bCs/>
          <w:iCs/>
          <w:sz w:val="22"/>
          <w:szCs w:val="22"/>
        </w:rPr>
        <w:t xml:space="preserve">, Pasūtītāja </w:t>
      </w:r>
      <w:r w:rsidR="00C933CB" w:rsidRPr="00E029FE">
        <w:rPr>
          <w:bCs/>
          <w:iCs/>
          <w:sz w:val="22"/>
          <w:szCs w:val="22"/>
        </w:rPr>
        <w:t>pārstāvis</w:t>
      </w:r>
      <w:r w:rsidR="00C807AC" w:rsidRPr="00E029FE">
        <w:rPr>
          <w:bCs/>
          <w:iCs/>
          <w:sz w:val="22"/>
          <w:szCs w:val="22"/>
        </w:rPr>
        <w:t xml:space="preserve"> nosūta pa e-pastu /faksu Piegādātājiem, norādot paredzamo </w:t>
      </w:r>
      <w:r w:rsidRPr="00E029FE">
        <w:rPr>
          <w:sz w:val="22"/>
          <w:szCs w:val="22"/>
        </w:rPr>
        <w:t xml:space="preserve">rezerves daļu </w:t>
      </w:r>
      <w:r w:rsidR="00C933CB" w:rsidRPr="00E029FE">
        <w:rPr>
          <w:sz w:val="22"/>
          <w:szCs w:val="22"/>
        </w:rPr>
        <w:t xml:space="preserve">nosaukumu, VIN un/vai kataloga/ražotāja numuru, piegādes vietu, nepieciešamo </w:t>
      </w:r>
      <w:r w:rsidRPr="00E029FE">
        <w:rPr>
          <w:sz w:val="22"/>
          <w:szCs w:val="22"/>
        </w:rPr>
        <w:t>daudzumu</w:t>
      </w:r>
      <w:r w:rsidR="00C933CB" w:rsidRPr="00E029FE">
        <w:rPr>
          <w:bCs/>
          <w:iCs/>
          <w:sz w:val="22"/>
          <w:szCs w:val="22"/>
        </w:rPr>
        <w:t xml:space="preserve"> </w:t>
      </w:r>
      <w:r w:rsidR="00345271" w:rsidRPr="00E029FE">
        <w:rPr>
          <w:bCs/>
          <w:iCs/>
          <w:sz w:val="22"/>
          <w:szCs w:val="22"/>
        </w:rPr>
        <w:t>un</w:t>
      </w:r>
      <w:r w:rsidR="007B2C05" w:rsidRPr="00E029FE">
        <w:rPr>
          <w:bCs/>
          <w:iCs/>
          <w:sz w:val="22"/>
          <w:szCs w:val="22"/>
        </w:rPr>
        <w:t xml:space="preserve"> </w:t>
      </w:r>
      <w:r w:rsidR="00C933CB" w:rsidRPr="00E029FE">
        <w:rPr>
          <w:bCs/>
          <w:iCs/>
          <w:sz w:val="22"/>
          <w:szCs w:val="22"/>
        </w:rPr>
        <w:t xml:space="preserve">piegādes </w:t>
      </w:r>
      <w:r w:rsidR="00377C7D" w:rsidRPr="00E029FE">
        <w:rPr>
          <w:bCs/>
          <w:iCs/>
          <w:sz w:val="22"/>
          <w:szCs w:val="22"/>
        </w:rPr>
        <w:t>termiņu</w:t>
      </w:r>
      <w:r w:rsidR="007B2C05" w:rsidRPr="00E029FE">
        <w:rPr>
          <w:bCs/>
          <w:iCs/>
          <w:sz w:val="22"/>
          <w:szCs w:val="22"/>
        </w:rPr>
        <w:t>.</w:t>
      </w:r>
    </w:p>
    <w:p w:rsidR="00C807AC" w:rsidRPr="00E029FE" w:rsidRDefault="00C807AC" w:rsidP="003B6754">
      <w:pPr>
        <w:pStyle w:val="NormalWeb"/>
        <w:numPr>
          <w:ilvl w:val="2"/>
          <w:numId w:val="9"/>
        </w:numPr>
        <w:tabs>
          <w:tab w:val="clear" w:pos="1440"/>
          <w:tab w:val="num" w:pos="1276"/>
        </w:tabs>
        <w:jc w:val="both"/>
        <w:rPr>
          <w:bCs/>
          <w:iCs/>
          <w:sz w:val="22"/>
          <w:szCs w:val="22"/>
        </w:rPr>
      </w:pPr>
      <w:r w:rsidRPr="00E029FE">
        <w:rPr>
          <w:bCs/>
          <w:iCs/>
          <w:sz w:val="22"/>
          <w:szCs w:val="22"/>
        </w:rPr>
        <w:t>Uzaicinājums uzskatāms par nosūtītu, ja Pasūtītājam ir attiecīgs apstip</w:t>
      </w:r>
      <w:r w:rsidR="00B027E3" w:rsidRPr="00E029FE">
        <w:rPr>
          <w:bCs/>
          <w:iCs/>
          <w:sz w:val="22"/>
          <w:szCs w:val="22"/>
        </w:rPr>
        <w:t>rinājums par nosūtīto e-pastu/</w:t>
      </w:r>
      <w:r w:rsidRPr="00E029FE">
        <w:rPr>
          <w:bCs/>
          <w:iCs/>
          <w:sz w:val="22"/>
          <w:szCs w:val="22"/>
        </w:rPr>
        <w:t xml:space="preserve">faksu. </w:t>
      </w:r>
    </w:p>
    <w:p w:rsidR="00911D44" w:rsidRPr="00E029FE" w:rsidRDefault="00911D44" w:rsidP="003B6754">
      <w:pPr>
        <w:numPr>
          <w:ilvl w:val="2"/>
          <w:numId w:val="9"/>
        </w:numPr>
        <w:tabs>
          <w:tab w:val="clear" w:pos="1440"/>
          <w:tab w:val="num" w:pos="1276"/>
        </w:tabs>
        <w:spacing w:before="100" w:beforeAutospacing="1" w:after="100" w:afterAutospacing="1"/>
        <w:jc w:val="both"/>
        <w:rPr>
          <w:bCs/>
          <w:iCs/>
          <w:sz w:val="22"/>
          <w:szCs w:val="22"/>
        </w:rPr>
      </w:pPr>
      <w:r w:rsidRPr="00E029FE">
        <w:rPr>
          <w:bCs/>
          <w:iCs/>
          <w:sz w:val="22"/>
          <w:szCs w:val="22"/>
        </w:rPr>
        <w:t>Piegādātāji pēc uzaicinājuma saņemšan</w:t>
      </w:r>
      <w:r w:rsidR="00B027E3" w:rsidRPr="00E029FE">
        <w:rPr>
          <w:bCs/>
          <w:iCs/>
          <w:sz w:val="22"/>
          <w:szCs w:val="22"/>
        </w:rPr>
        <w:t>as nosūta Pasūtītājam pa faksu/</w:t>
      </w:r>
      <w:r w:rsidRPr="00E029FE">
        <w:rPr>
          <w:bCs/>
          <w:iCs/>
          <w:sz w:val="22"/>
          <w:szCs w:val="22"/>
        </w:rPr>
        <w:t>e-pastu/pastu vai i</w:t>
      </w:r>
      <w:r w:rsidR="00A312D3" w:rsidRPr="00E029FE">
        <w:rPr>
          <w:bCs/>
          <w:iCs/>
          <w:sz w:val="22"/>
          <w:szCs w:val="22"/>
        </w:rPr>
        <w:t>esniedz personīgi piedāvājumu (P</w:t>
      </w:r>
      <w:r w:rsidRPr="00E029FE">
        <w:rPr>
          <w:bCs/>
          <w:iCs/>
          <w:sz w:val="22"/>
          <w:szCs w:val="22"/>
        </w:rPr>
        <w:t xml:space="preserve">ielikums Nr.2) par </w:t>
      </w:r>
      <w:r w:rsidR="00B027E3" w:rsidRPr="00E029FE">
        <w:rPr>
          <w:bCs/>
          <w:iCs/>
          <w:sz w:val="22"/>
          <w:szCs w:val="22"/>
        </w:rPr>
        <w:t>rezerves daļu</w:t>
      </w:r>
      <w:r w:rsidRPr="00E029FE">
        <w:rPr>
          <w:bCs/>
          <w:iCs/>
          <w:sz w:val="22"/>
          <w:szCs w:val="22"/>
        </w:rPr>
        <w:t xml:space="preserve"> p</w:t>
      </w:r>
      <w:r w:rsidR="00A312D3" w:rsidRPr="00E029FE">
        <w:rPr>
          <w:bCs/>
          <w:iCs/>
          <w:sz w:val="22"/>
          <w:szCs w:val="22"/>
        </w:rPr>
        <w:t>iegādes iespējām uzaicinājumā (P</w:t>
      </w:r>
      <w:r w:rsidRPr="00E029FE">
        <w:rPr>
          <w:bCs/>
          <w:iCs/>
          <w:sz w:val="22"/>
          <w:szCs w:val="22"/>
        </w:rPr>
        <w:t>ieli</w:t>
      </w:r>
      <w:r w:rsidR="009069A0" w:rsidRPr="00E029FE">
        <w:rPr>
          <w:bCs/>
          <w:iCs/>
          <w:sz w:val="22"/>
          <w:szCs w:val="22"/>
        </w:rPr>
        <w:t>kums</w:t>
      </w:r>
      <w:r w:rsidR="00A312D3" w:rsidRPr="00E029FE">
        <w:rPr>
          <w:bCs/>
          <w:iCs/>
          <w:sz w:val="22"/>
          <w:szCs w:val="22"/>
        </w:rPr>
        <w:t xml:space="preserve"> Nr.1) noradītājā vietā un termiņā</w:t>
      </w:r>
      <w:r w:rsidRPr="00E029FE">
        <w:rPr>
          <w:bCs/>
          <w:iCs/>
          <w:sz w:val="22"/>
          <w:szCs w:val="22"/>
        </w:rPr>
        <w:t xml:space="preserve">. </w:t>
      </w:r>
      <w:r w:rsidR="0059727C" w:rsidRPr="00E029FE">
        <w:rPr>
          <w:bCs/>
          <w:iCs/>
          <w:sz w:val="22"/>
          <w:szCs w:val="22"/>
        </w:rPr>
        <w:t xml:space="preserve">Pasūtītājs </w:t>
      </w:r>
      <w:r w:rsidR="0059727C" w:rsidRPr="00E029FE">
        <w:rPr>
          <w:sz w:val="22"/>
          <w:szCs w:val="22"/>
        </w:rPr>
        <w:t xml:space="preserve">norāda saņemšanas datumu un laiku, kad piedāvājums ir saņemts, un apstiprina ar savu parakstu, kā arī reģistrē piedāvājumu </w:t>
      </w:r>
      <w:r w:rsidR="00C62C78" w:rsidRPr="00E029FE">
        <w:rPr>
          <w:sz w:val="22"/>
          <w:szCs w:val="22"/>
        </w:rPr>
        <w:t>saņemto dokumentu reģistrācijas žurnālā</w:t>
      </w:r>
      <w:r w:rsidR="0059727C" w:rsidRPr="00E029FE">
        <w:rPr>
          <w:sz w:val="22"/>
          <w:szCs w:val="22"/>
        </w:rPr>
        <w:t xml:space="preserve"> to iesniegšanas secībā.</w:t>
      </w:r>
    </w:p>
    <w:p w:rsidR="00F345BA" w:rsidRPr="00E029FE" w:rsidRDefault="00911D44" w:rsidP="003B6754">
      <w:pPr>
        <w:numPr>
          <w:ilvl w:val="2"/>
          <w:numId w:val="9"/>
        </w:numPr>
        <w:tabs>
          <w:tab w:val="clear" w:pos="1440"/>
          <w:tab w:val="num" w:pos="1276"/>
        </w:tabs>
        <w:spacing w:before="100" w:beforeAutospacing="1" w:after="100" w:afterAutospacing="1"/>
        <w:jc w:val="both"/>
        <w:rPr>
          <w:bCs/>
          <w:iCs/>
          <w:sz w:val="22"/>
          <w:szCs w:val="22"/>
        </w:rPr>
      </w:pPr>
      <w:r w:rsidRPr="00E029FE">
        <w:rPr>
          <w:bCs/>
          <w:iCs/>
          <w:sz w:val="22"/>
          <w:szCs w:val="22"/>
        </w:rPr>
        <w:t xml:space="preserve">Visi </w:t>
      </w:r>
      <w:r w:rsidR="00C807AC" w:rsidRPr="00E029FE">
        <w:rPr>
          <w:bCs/>
          <w:iCs/>
          <w:sz w:val="22"/>
          <w:szCs w:val="22"/>
        </w:rPr>
        <w:t xml:space="preserve">Piegādātāji </w:t>
      </w:r>
      <w:r w:rsidR="00834CE7" w:rsidRPr="00E029FE">
        <w:rPr>
          <w:bCs/>
          <w:iCs/>
          <w:sz w:val="22"/>
          <w:szCs w:val="22"/>
        </w:rPr>
        <w:t>iero</w:t>
      </w:r>
      <w:r w:rsidR="00A312D3" w:rsidRPr="00E029FE">
        <w:rPr>
          <w:bCs/>
          <w:iCs/>
          <w:sz w:val="22"/>
          <w:szCs w:val="22"/>
        </w:rPr>
        <w:t>das personīgi uzaicinājumā (P</w:t>
      </w:r>
      <w:r w:rsidR="00834CE7" w:rsidRPr="00E029FE">
        <w:rPr>
          <w:bCs/>
          <w:iCs/>
          <w:sz w:val="22"/>
          <w:szCs w:val="22"/>
        </w:rPr>
        <w:t>ielikums Nr.1) noradītājā vietā un laikā. Gadījumā</w:t>
      </w:r>
      <w:r w:rsidR="00345271" w:rsidRPr="00E029FE">
        <w:rPr>
          <w:bCs/>
          <w:iCs/>
          <w:sz w:val="22"/>
          <w:szCs w:val="22"/>
        </w:rPr>
        <w:t>,</w:t>
      </w:r>
      <w:r w:rsidR="00834CE7" w:rsidRPr="00E029FE">
        <w:rPr>
          <w:bCs/>
          <w:iCs/>
          <w:sz w:val="22"/>
          <w:szCs w:val="22"/>
        </w:rPr>
        <w:t xml:space="preserve">  </w:t>
      </w:r>
      <w:r w:rsidR="00F345BA" w:rsidRPr="00E029FE">
        <w:rPr>
          <w:bCs/>
          <w:iCs/>
          <w:sz w:val="22"/>
          <w:szCs w:val="22"/>
        </w:rPr>
        <w:t>ja Piegādātājs</w:t>
      </w:r>
      <w:r w:rsidR="00834CE7" w:rsidRPr="00E029FE">
        <w:rPr>
          <w:bCs/>
          <w:iCs/>
          <w:sz w:val="22"/>
          <w:szCs w:val="22"/>
        </w:rPr>
        <w:t xml:space="preserve"> nevar ierasties uzaicinājumā norādītājā laika un vietā, tad </w:t>
      </w:r>
      <w:r w:rsidR="00C807AC" w:rsidRPr="00E029FE">
        <w:rPr>
          <w:bCs/>
          <w:iCs/>
          <w:sz w:val="22"/>
          <w:szCs w:val="22"/>
        </w:rPr>
        <w:t xml:space="preserve">nosūta </w:t>
      </w:r>
      <w:r w:rsidR="00345271" w:rsidRPr="00E029FE">
        <w:rPr>
          <w:bCs/>
          <w:iCs/>
          <w:sz w:val="22"/>
          <w:szCs w:val="22"/>
        </w:rPr>
        <w:t>savu piedāvājumu</w:t>
      </w:r>
      <w:r w:rsidR="00C62C78" w:rsidRPr="00E029FE">
        <w:rPr>
          <w:bCs/>
          <w:iCs/>
          <w:sz w:val="22"/>
          <w:szCs w:val="22"/>
        </w:rPr>
        <w:t xml:space="preserve"> (</w:t>
      </w:r>
      <w:r w:rsidR="00A312D3" w:rsidRPr="00E029FE">
        <w:rPr>
          <w:bCs/>
          <w:iCs/>
          <w:sz w:val="22"/>
          <w:szCs w:val="22"/>
        </w:rPr>
        <w:t>P</w:t>
      </w:r>
      <w:r w:rsidR="00C62C78" w:rsidRPr="00E029FE">
        <w:rPr>
          <w:bCs/>
          <w:iCs/>
          <w:sz w:val="22"/>
          <w:szCs w:val="22"/>
        </w:rPr>
        <w:t>ielikums Nr.2)</w:t>
      </w:r>
      <w:r w:rsidR="00345271" w:rsidRPr="00E029FE">
        <w:rPr>
          <w:bCs/>
          <w:iCs/>
          <w:sz w:val="22"/>
          <w:szCs w:val="22"/>
        </w:rPr>
        <w:t xml:space="preserve"> </w:t>
      </w:r>
      <w:r w:rsidR="00B027E3" w:rsidRPr="00E029FE">
        <w:rPr>
          <w:bCs/>
          <w:iCs/>
          <w:sz w:val="22"/>
          <w:szCs w:val="22"/>
        </w:rPr>
        <w:t>Pasūtītājam pa faksu /</w:t>
      </w:r>
      <w:r w:rsidR="00C807AC" w:rsidRPr="00E029FE">
        <w:rPr>
          <w:bCs/>
          <w:iCs/>
          <w:sz w:val="22"/>
          <w:szCs w:val="22"/>
        </w:rPr>
        <w:t>e-pastu</w:t>
      </w:r>
      <w:r w:rsidR="00F345BA" w:rsidRPr="00E029FE">
        <w:rPr>
          <w:bCs/>
          <w:iCs/>
          <w:sz w:val="22"/>
          <w:szCs w:val="22"/>
        </w:rPr>
        <w:t>/pastu</w:t>
      </w:r>
      <w:r w:rsidRPr="00E029FE">
        <w:rPr>
          <w:bCs/>
          <w:iCs/>
          <w:sz w:val="22"/>
          <w:szCs w:val="22"/>
        </w:rPr>
        <w:t>.</w:t>
      </w:r>
      <w:r w:rsidR="00A948E7" w:rsidRPr="00E029FE">
        <w:rPr>
          <w:bCs/>
          <w:iCs/>
          <w:sz w:val="22"/>
          <w:szCs w:val="22"/>
        </w:rPr>
        <w:t xml:space="preserve"> </w:t>
      </w:r>
    </w:p>
    <w:p w:rsidR="00C807AC" w:rsidRPr="00E029FE" w:rsidRDefault="00C807AC" w:rsidP="003B6754">
      <w:pPr>
        <w:numPr>
          <w:ilvl w:val="2"/>
          <w:numId w:val="9"/>
        </w:numPr>
        <w:tabs>
          <w:tab w:val="clear" w:pos="1440"/>
          <w:tab w:val="num" w:pos="1134"/>
        </w:tabs>
        <w:spacing w:before="100" w:beforeAutospacing="1" w:after="100" w:afterAutospacing="1"/>
        <w:jc w:val="both"/>
        <w:rPr>
          <w:bCs/>
          <w:iCs/>
          <w:sz w:val="22"/>
          <w:szCs w:val="22"/>
        </w:rPr>
      </w:pPr>
      <w:r w:rsidRPr="00E029FE">
        <w:rPr>
          <w:bCs/>
          <w:iCs/>
          <w:sz w:val="22"/>
          <w:szCs w:val="22"/>
        </w:rPr>
        <w:t xml:space="preserve">Ja </w:t>
      </w:r>
      <w:r w:rsidRPr="00E029FE">
        <w:rPr>
          <w:b/>
          <w:iCs/>
          <w:sz w:val="22"/>
          <w:szCs w:val="22"/>
        </w:rPr>
        <w:t>Vienošanās</w:t>
      </w:r>
      <w:r w:rsidRPr="00E029FE">
        <w:rPr>
          <w:bCs/>
          <w:iCs/>
          <w:sz w:val="22"/>
          <w:szCs w:val="22"/>
        </w:rPr>
        <w:t xml:space="preserve"> 5.3.3.punktā noteiktajā termiņā Piegādātājs piedāvājumu neiesniedz vai per</w:t>
      </w:r>
      <w:r w:rsidR="00A312D3" w:rsidRPr="00E029FE">
        <w:rPr>
          <w:bCs/>
          <w:iCs/>
          <w:sz w:val="22"/>
          <w:szCs w:val="22"/>
        </w:rPr>
        <w:t>sonīgi neierodas uzaicinājumā (P</w:t>
      </w:r>
      <w:r w:rsidRPr="00E029FE">
        <w:rPr>
          <w:bCs/>
          <w:iCs/>
          <w:sz w:val="22"/>
          <w:szCs w:val="22"/>
        </w:rPr>
        <w:t>ielikums Nr.1) noradītājā vietā un laikā, tad uzskatāms, ka Piegādātājs atsakās no konkrētās piegādes.</w:t>
      </w:r>
    </w:p>
    <w:p w:rsidR="00344AD0" w:rsidRPr="00E029FE" w:rsidRDefault="00C807AC" w:rsidP="00344AD0">
      <w:pPr>
        <w:numPr>
          <w:ilvl w:val="2"/>
          <w:numId w:val="9"/>
        </w:numPr>
        <w:tabs>
          <w:tab w:val="clear" w:pos="1440"/>
          <w:tab w:val="num" w:pos="1134"/>
        </w:tabs>
        <w:spacing w:before="100" w:beforeAutospacing="1" w:after="100" w:afterAutospacing="1"/>
        <w:jc w:val="both"/>
        <w:rPr>
          <w:bCs/>
          <w:iCs/>
          <w:sz w:val="22"/>
          <w:szCs w:val="22"/>
        </w:rPr>
      </w:pPr>
      <w:r w:rsidRPr="00E029FE">
        <w:rPr>
          <w:bCs/>
          <w:iCs/>
          <w:sz w:val="22"/>
          <w:szCs w:val="22"/>
        </w:rPr>
        <w:t xml:space="preserve">Pasūtītājs </w:t>
      </w:r>
      <w:r w:rsidR="00A312D3" w:rsidRPr="00E029FE">
        <w:rPr>
          <w:bCs/>
          <w:iCs/>
          <w:sz w:val="22"/>
          <w:szCs w:val="22"/>
        </w:rPr>
        <w:t>uzaicinājumā norādītajā</w:t>
      </w:r>
      <w:r w:rsidRPr="00E029FE">
        <w:rPr>
          <w:bCs/>
          <w:iCs/>
          <w:sz w:val="22"/>
          <w:szCs w:val="22"/>
        </w:rPr>
        <w:t xml:space="preserve"> laikā</w:t>
      </w:r>
      <w:r w:rsidR="00F345BA" w:rsidRPr="00E029FE">
        <w:rPr>
          <w:bCs/>
          <w:iCs/>
          <w:sz w:val="22"/>
          <w:szCs w:val="22"/>
        </w:rPr>
        <w:t xml:space="preserve"> un vietā</w:t>
      </w:r>
      <w:r w:rsidRPr="00E029FE">
        <w:rPr>
          <w:bCs/>
          <w:iCs/>
          <w:sz w:val="22"/>
          <w:szCs w:val="22"/>
        </w:rPr>
        <w:t xml:space="preserve"> </w:t>
      </w:r>
      <w:r w:rsidR="00F345BA" w:rsidRPr="00E029FE">
        <w:rPr>
          <w:bCs/>
          <w:iCs/>
          <w:sz w:val="22"/>
          <w:szCs w:val="22"/>
        </w:rPr>
        <w:t>uzsāk izsoli</w:t>
      </w:r>
      <w:r w:rsidR="00D57C01" w:rsidRPr="00E029FE">
        <w:rPr>
          <w:bCs/>
          <w:iCs/>
          <w:sz w:val="22"/>
          <w:szCs w:val="22"/>
        </w:rPr>
        <w:t>.</w:t>
      </w:r>
      <w:r w:rsidR="001E0D6C" w:rsidRPr="00E029FE">
        <w:rPr>
          <w:sz w:val="22"/>
          <w:szCs w:val="22"/>
        </w:rPr>
        <w:t xml:space="preserve"> Pasūtītājs </w:t>
      </w:r>
      <w:r w:rsidR="0059727C" w:rsidRPr="00E029FE">
        <w:rPr>
          <w:sz w:val="22"/>
          <w:szCs w:val="22"/>
        </w:rPr>
        <w:t xml:space="preserve">piedāvājuma iesniegšanas secībā </w:t>
      </w:r>
      <w:r w:rsidR="001E0D6C" w:rsidRPr="00E029FE">
        <w:rPr>
          <w:sz w:val="22"/>
          <w:szCs w:val="22"/>
        </w:rPr>
        <w:t>nosauc Piegādātāju, piedāvājuma iesniegšanas laiku,  piedāvāto cenu</w:t>
      </w:r>
      <w:r w:rsidR="0059727C" w:rsidRPr="00E029FE">
        <w:rPr>
          <w:sz w:val="22"/>
          <w:szCs w:val="22"/>
        </w:rPr>
        <w:t>. Pēc piedāvājumu cenas nosaukšanas Piegādātāji ir tiesī</w:t>
      </w:r>
      <w:r w:rsidR="00654B98" w:rsidRPr="00E029FE">
        <w:rPr>
          <w:sz w:val="22"/>
          <w:szCs w:val="22"/>
        </w:rPr>
        <w:t xml:space="preserve">gi mutiski piedāvāt zemāko cenu, pie kam Piegādātājam jāņem vērā, ka izsoles solis uz rezerves daļām , kuru sākotnējā cena sastāda līdz EUR 10.00 – EUR 0.50, savukārt, izsoles solis uz rezerves daļām, kuru sākotnējā cena sastāda </w:t>
      </w:r>
      <w:r w:rsidR="00654B98" w:rsidRPr="00E029FE">
        <w:rPr>
          <w:sz w:val="22"/>
          <w:szCs w:val="22"/>
        </w:rPr>
        <w:lastRenderedPageBreak/>
        <w:t>virs EUR 10.00 – EUR 1.00.</w:t>
      </w:r>
      <w:r w:rsidR="0059727C" w:rsidRPr="00E029FE">
        <w:rPr>
          <w:sz w:val="22"/>
          <w:szCs w:val="22"/>
        </w:rPr>
        <w:t xml:space="preserve"> </w:t>
      </w:r>
      <w:r w:rsidR="00F345BA" w:rsidRPr="00E029FE">
        <w:rPr>
          <w:bCs/>
          <w:iCs/>
          <w:sz w:val="22"/>
          <w:szCs w:val="22"/>
        </w:rPr>
        <w:t xml:space="preserve">Pasūtītājs </w:t>
      </w:r>
      <w:r w:rsidRPr="00E029FE">
        <w:rPr>
          <w:bCs/>
          <w:iCs/>
          <w:sz w:val="22"/>
          <w:szCs w:val="22"/>
        </w:rPr>
        <w:t>izvēlas piedāvājumu</w:t>
      </w:r>
      <w:r w:rsidR="009069A0" w:rsidRPr="00E029FE">
        <w:rPr>
          <w:bCs/>
          <w:iCs/>
          <w:sz w:val="22"/>
          <w:szCs w:val="22"/>
        </w:rPr>
        <w:t>s</w:t>
      </w:r>
      <w:r w:rsidRPr="00E029FE">
        <w:rPr>
          <w:bCs/>
          <w:iCs/>
          <w:sz w:val="22"/>
          <w:szCs w:val="22"/>
        </w:rPr>
        <w:t xml:space="preserve"> ar viszemāko cenu</w:t>
      </w:r>
      <w:r w:rsidR="009069A0" w:rsidRPr="00E029FE">
        <w:rPr>
          <w:bCs/>
          <w:iCs/>
          <w:sz w:val="22"/>
          <w:szCs w:val="22"/>
        </w:rPr>
        <w:t xml:space="preserve"> katrai pozīcijai atsevišķi</w:t>
      </w:r>
      <w:r w:rsidRPr="00E029FE">
        <w:rPr>
          <w:bCs/>
          <w:iCs/>
          <w:sz w:val="22"/>
          <w:szCs w:val="22"/>
        </w:rPr>
        <w:t xml:space="preserve">. </w:t>
      </w:r>
      <w:r w:rsidR="00F17CDB">
        <w:rPr>
          <w:bCs/>
          <w:iCs/>
          <w:sz w:val="22"/>
          <w:szCs w:val="22"/>
        </w:rPr>
        <w:t xml:space="preserve">Piegādātājam piedāvātā cena jāuztur līdz līguma noslēgšanas brīdim. </w:t>
      </w:r>
    </w:p>
    <w:p w:rsidR="00C807AC" w:rsidRPr="00E029FE" w:rsidRDefault="00C807AC" w:rsidP="003B6754">
      <w:pPr>
        <w:numPr>
          <w:ilvl w:val="2"/>
          <w:numId w:val="9"/>
        </w:numPr>
        <w:tabs>
          <w:tab w:val="clear" w:pos="1440"/>
          <w:tab w:val="num" w:pos="1134"/>
        </w:tabs>
        <w:spacing w:before="100" w:beforeAutospacing="1" w:after="100" w:afterAutospacing="1"/>
        <w:jc w:val="both"/>
        <w:rPr>
          <w:bCs/>
          <w:iCs/>
          <w:sz w:val="22"/>
          <w:szCs w:val="22"/>
        </w:rPr>
      </w:pPr>
      <w:r w:rsidRPr="00E029FE">
        <w:rPr>
          <w:bCs/>
          <w:iCs/>
          <w:sz w:val="22"/>
          <w:szCs w:val="22"/>
        </w:rPr>
        <w:t xml:space="preserve">Pēc </w:t>
      </w:r>
      <w:r w:rsidRPr="00E029FE">
        <w:rPr>
          <w:b/>
          <w:iCs/>
          <w:sz w:val="22"/>
          <w:szCs w:val="22"/>
        </w:rPr>
        <w:t>Vienošanās</w:t>
      </w:r>
      <w:r w:rsidR="0098706B" w:rsidRPr="00E029FE">
        <w:rPr>
          <w:bCs/>
          <w:iCs/>
          <w:sz w:val="22"/>
          <w:szCs w:val="22"/>
        </w:rPr>
        <w:t xml:space="preserve"> 5.</w:t>
      </w:r>
      <w:r w:rsidR="00345271" w:rsidRPr="00E029FE">
        <w:rPr>
          <w:bCs/>
          <w:iCs/>
          <w:sz w:val="22"/>
          <w:szCs w:val="22"/>
        </w:rPr>
        <w:t>3.</w:t>
      </w:r>
      <w:r w:rsidR="0059727C" w:rsidRPr="00E029FE">
        <w:rPr>
          <w:bCs/>
          <w:iCs/>
          <w:sz w:val="22"/>
          <w:szCs w:val="22"/>
        </w:rPr>
        <w:t>6</w:t>
      </w:r>
      <w:r w:rsidRPr="00E029FE">
        <w:rPr>
          <w:bCs/>
          <w:iCs/>
          <w:sz w:val="22"/>
          <w:szCs w:val="22"/>
        </w:rPr>
        <w:t>.punktā minēto darbību veikšan</w:t>
      </w:r>
      <w:r w:rsidR="0098706B" w:rsidRPr="00E029FE">
        <w:rPr>
          <w:bCs/>
          <w:iCs/>
          <w:sz w:val="22"/>
          <w:szCs w:val="22"/>
        </w:rPr>
        <w:t>as Pasūtītājs nosūta pa e-pastu/</w:t>
      </w:r>
      <w:r w:rsidRPr="00E029FE">
        <w:rPr>
          <w:bCs/>
          <w:iCs/>
          <w:sz w:val="22"/>
          <w:szCs w:val="22"/>
        </w:rPr>
        <w:t>faksu Piegādātājiem paziņojumu (pielikums Nr.3), norādot Piegādātāju</w:t>
      </w:r>
      <w:r w:rsidR="009069A0" w:rsidRPr="00E029FE">
        <w:rPr>
          <w:bCs/>
          <w:iCs/>
          <w:sz w:val="22"/>
          <w:szCs w:val="22"/>
        </w:rPr>
        <w:t xml:space="preserve"> (-</w:t>
      </w:r>
      <w:proofErr w:type="spellStart"/>
      <w:r w:rsidR="009069A0" w:rsidRPr="00E029FE">
        <w:rPr>
          <w:bCs/>
          <w:iCs/>
          <w:sz w:val="22"/>
          <w:szCs w:val="22"/>
        </w:rPr>
        <w:t>us</w:t>
      </w:r>
      <w:proofErr w:type="spellEnd"/>
      <w:r w:rsidR="009069A0" w:rsidRPr="00E029FE">
        <w:rPr>
          <w:bCs/>
          <w:iCs/>
          <w:sz w:val="22"/>
          <w:szCs w:val="22"/>
        </w:rPr>
        <w:t>)</w:t>
      </w:r>
      <w:r w:rsidRPr="00E029FE">
        <w:rPr>
          <w:bCs/>
          <w:iCs/>
          <w:sz w:val="22"/>
          <w:szCs w:val="22"/>
        </w:rPr>
        <w:t>, kuram</w:t>
      </w:r>
      <w:r w:rsidR="009069A0" w:rsidRPr="00E029FE">
        <w:rPr>
          <w:bCs/>
          <w:iCs/>
          <w:sz w:val="22"/>
          <w:szCs w:val="22"/>
        </w:rPr>
        <w:t xml:space="preserve"> (-</w:t>
      </w:r>
      <w:proofErr w:type="spellStart"/>
      <w:r w:rsidR="009069A0" w:rsidRPr="00E029FE">
        <w:rPr>
          <w:bCs/>
          <w:iCs/>
          <w:sz w:val="22"/>
          <w:szCs w:val="22"/>
        </w:rPr>
        <w:t>riem</w:t>
      </w:r>
      <w:proofErr w:type="spellEnd"/>
      <w:r w:rsidR="009069A0" w:rsidRPr="00E029FE">
        <w:rPr>
          <w:bCs/>
          <w:iCs/>
          <w:sz w:val="22"/>
          <w:szCs w:val="22"/>
        </w:rPr>
        <w:t>)</w:t>
      </w:r>
      <w:r w:rsidRPr="00E029FE">
        <w:rPr>
          <w:bCs/>
          <w:iCs/>
          <w:sz w:val="22"/>
          <w:szCs w:val="22"/>
        </w:rPr>
        <w:t xml:space="preserve"> tiek piešķirtas tiesības slēgt līgumu ar Pasūtītāju, </w:t>
      </w:r>
      <w:r w:rsidR="00B027E3" w:rsidRPr="00E029FE">
        <w:rPr>
          <w:sz w:val="22"/>
          <w:szCs w:val="22"/>
        </w:rPr>
        <w:t>rezerves daļas</w:t>
      </w:r>
      <w:r w:rsidRPr="00E029FE">
        <w:rPr>
          <w:bCs/>
          <w:iCs/>
          <w:sz w:val="22"/>
          <w:szCs w:val="22"/>
        </w:rPr>
        <w:t xml:space="preserve"> </w:t>
      </w:r>
      <w:r w:rsidR="009069A0" w:rsidRPr="00E029FE">
        <w:rPr>
          <w:bCs/>
          <w:iCs/>
          <w:sz w:val="22"/>
          <w:szCs w:val="22"/>
        </w:rPr>
        <w:t xml:space="preserve">pozīcijas </w:t>
      </w:r>
      <w:r w:rsidRPr="00E029FE">
        <w:rPr>
          <w:bCs/>
          <w:iCs/>
          <w:sz w:val="22"/>
          <w:szCs w:val="22"/>
        </w:rPr>
        <w:t>nosaukumu</w:t>
      </w:r>
      <w:r w:rsidR="00C62C78" w:rsidRPr="00E029FE">
        <w:rPr>
          <w:bCs/>
          <w:iCs/>
          <w:sz w:val="22"/>
          <w:szCs w:val="22"/>
        </w:rPr>
        <w:t xml:space="preserve"> un daudzumu</w:t>
      </w:r>
      <w:r w:rsidRPr="00E029FE">
        <w:rPr>
          <w:bCs/>
          <w:iCs/>
          <w:sz w:val="22"/>
          <w:szCs w:val="22"/>
        </w:rPr>
        <w:t xml:space="preserve">, </w:t>
      </w:r>
      <w:r w:rsidR="00C62C78" w:rsidRPr="00E029FE">
        <w:rPr>
          <w:bCs/>
          <w:iCs/>
          <w:sz w:val="22"/>
          <w:szCs w:val="22"/>
        </w:rPr>
        <w:t xml:space="preserve">līguma noslēgšanas </w:t>
      </w:r>
      <w:r w:rsidRPr="00E029FE">
        <w:rPr>
          <w:bCs/>
          <w:iCs/>
          <w:sz w:val="22"/>
          <w:szCs w:val="22"/>
        </w:rPr>
        <w:t>termiņu</w:t>
      </w:r>
      <w:r w:rsidR="0098706B" w:rsidRPr="00E029FE">
        <w:rPr>
          <w:bCs/>
          <w:iCs/>
          <w:sz w:val="22"/>
          <w:szCs w:val="22"/>
        </w:rPr>
        <w:t>s</w:t>
      </w:r>
      <w:r w:rsidRPr="00E029FE">
        <w:rPr>
          <w:bCs/>
          <w:iCs/>
          <w:sz w:val="22"/>
          <w:szCs w:val="22"/>
        </w:rPr>
        <w:t xml:space="preserve"> un lēmuma pamatojumu. </w:t>
      </w:r>
    </w:p>
    <w:p w:rsidR="00C807AC" w:rsidRPr="00E029FE" w:rsidRDefault="0098706B" w:rsidP="003B6754">
      <w:pPr>
        <w:numPr>
          <w:ilvl w:val="2"/>
          <w:numId w:val="9"/>
        </w:numPr>
        <w:tabs>
          <w:tab w:val="clear" w:pos="1440"/>
          <w:tab w:val="num" w:pos="1276"/>
        </w:tabs>
        <w:spacing w:before="100" w:beforeAutospacing="1" w:after="100" w:afterAutospacing="1"/>
        <w:jc w:val="both"/>
        <w:rPr>
          <w:sz w:val="22"/>
          <w:szCs w:val="22"/>
        </w:rPr>
      </w:pPr>
      <w:r w:rsidRPr="00E029FE">
        <w:rPr>
          <w:sz w:val="22"/>
          <w:szCs w:val="22"/>
        </w:rPr>
        <w:t>Pasūtītājs noslēdz L</w:t>
      </w:r>
      <w:r w:rsidR="00C807AC" w:rsidRPr="00E029FE">
        <w:rPr>
          <w:sz w:val="22"/>
          <w:szCs w:val="22"/>
        </w:rPr>
        <w:t>īgumu</w:t>
      </w:r>
      <w:r w:rsidR="009069A0" w:rsidRPr="00E029FE">
        <w:rPr>
          <w:sz w:val="22"/>
          <w:szCs w:val="22"/>
        </w:rPr>
        <w:t xml:space="preserve"> (-</w:t>
      </w:r>
      <w:proofErr w:type="spellStart"/>
      <w:r w:rsidR="009069A0" w:rsidRPr="00E029FE">
        <w:rPr>
          <w:sz w:val="22"/>
          <w:szCs w:val="22"/>
        </w:rPr>
        <w:t>us</w:t>
      </w:r>
      <w:proofErr w:type="spellEnd"/>
      <w:r w:rsidR="009069A0" w:rsidRPr="00E029FE">
        <w:rPr>
          <w:sz w:val="22"/>
          <w:szCs w:val="22"/>
        </w:rPr>
        <w:t>)</w:t>
      </w:r>
      <w:r w:rsidR="00A312D3" w:rsidRPr="00E029FE">
        <w:rPr>
          <w:sz w:val="22"/>
          <w:szCs w:val="22"/>
        </w:rPr>
        <w:t xml:space="preserve"> (P</w:t>
      </w:r>
      <w:r w:rsidR="00C807AC" w:rsidRPr="00E029FE">
        <w:rPr>
          <w:sz w:val="22"/>
          <w:szCs w:val="22"/>
        </w:rPr>
        <w:t>ielikums Nr.4) ar izraudzīto</w:t>
      </w:r>
      <w:r w:rsidR="009069A0" w:rsidRPr="00E029FE">
        <w:rPr>
          <w:sz w:val="22"/>
          <w:szCs w:val="22"/>
        </w:rPr>
        <w:t>(-</w:t>
      </w:r>
      <w:proofErr w:type="spellStart"/>
      <w:r w:rsidR="009069A0" w:rsidRPr="00E029FE">
        <w:rPr>
          <w:sz w:val="22"/>
          <w:szCs w:val="22"/>
        </w:rPr>
        <w:t>iem</w:t>
      </w:r>
      <w:proofErr w:type="spellEnd"/>
      <w:r w:rsidR="009069A0" w:rsidRPr="00E029FE">
        <w:rPr>
          <w:sz w:val="22"/>
          <w:szCs w:val="22"/>
        </w:rPr>
        <w:t>)</w:t>
      </w:r>
      <w:r w:rsidR="00C807AC" w:rsidRPr="00E029FE">
        <w:rPr>
          <w:sz w:val="22"/>
          <w:szCs w:val="22"/>
        </w:rPr>
        <w:t xml:space="preserve"> </w:t>
      </w:r>
      <w:r w:rsidR="009069A0" w:rsidRPr="00E029FE">
        <w:rPr>
          <w:bCs/>
          <w:iCs/>
          <w:sz w:val="22"/>
          <w:szCs w:val="22"/>
        </w:rPr>
        <w:t>Piegādātāju (-</w:t>
      </w:r>
      <w:proofErr w:type="spellStart"/>
      <w:r w:rsidR="009069A0" w:rsidRPr="00E029FE">
        <w:rPr>
          <w:bCs/>
          <w:iCs/>
          <w:sz w:val="22"/>
          <w:szCs w:val="22"/>
        </w:rPr>
        <w:t>iem</w:t>
      </w:r>
      <w:proofErr w:type="spellEnd"/>
      <w:r w:rsidR="009069A0" w:rsidRPr="00E029FE">
        <w:rPr>
          <w:bCs/>
          <w:iCs/>
          <w:sz w:val="22"/>
          <w:szCs w:val="22"/>
        </w:rPr>
        <w:t xml:space="preserve">) par vienas vai vairākām </w:t>
      </w:r>
      <w:r w:rsidR="009069A0" w:rsidRPr="00E029FE">
        <w:rPr>
          <w:sz w:val="22"/>
          <w:szCs w:val="22"/>
        </w:rPr>
        <w:t>rezerves daļas</w:t>
      </w:r>
      <w:r w:rsidR="009069A0" w:rsidRPr="00E029FE">
        <w:rPr>
          <w:bCs/>
          <w:iCs/>
          <w:sz w:val="22"/>
          <w:szCs w:val="22"/>
        </w:rPr>
        <w:t xml:space="preserve"> pozīcijas (</w:t>
      </w:r>
      <w:r w:rsidR="00B66E33" w:rsidRPr="00E029FE">
        <w:rPr>
          <w:bCs/>
          <w:iCs/>
          <w:sz w:val="22"/>
          <w:szCs w:val="22"/>
        </w:rPr>
        <w:t>-</w:t>
      </w:r>
      <w:proofErr w:type="spellStart"/>
      <w:r w:rsidR="00B66E33" w:rsidRPr="00E029FE">
        <w:rPr>
          <w:bCs/>
          <w:iCs/>
          <w:sz w:val="22"/>
          <w:szCs w:val="22"/>
        </w:rPr>
        <w:t>jā</w:t>
      </w:r>
      <w:r w:rsidR="009069A0" w:rsidRPr="00E029FE">
        <w:rPr>
          <w:bCs/>
          <w:iCs/>
          <w:sz w:val="22"/>
          <w:szCs w:val="22"/>
        </w:rPr>
        <w:t>m</w:t>
      </w:r>
      <w:proofErr w:type="spellEnd"/>
      <w:r w:rsidR="009069A0" w:rsidRPr="00E029FE">
        <w:rPr>
          <w:bCs/>
          <w:iCs/>
          <w:sz w:val="22"/>
          <w:szCs w:val="22"/>
        </w:rPr>
        <w:t xml:space="preserve">) iegādi </w:t>
      </w:r>
      <w:r w:rsidR="00C62C78" w:rsidRPr="00E029FE">
        <w:rPr>
          <w:bCs/>
          <w:iCs/>
          <w:sz w:val="22"/>
          <w:szCs w:val="22"/>
        </w:rPr>
        <w:t xml:space="preserve">ne ilgāk kā </w:t>
      </w:r>
      <w:r w:rsidR="00C62C78" w:rsidRPr="00E029FE">
        <w:rPr>
          <w:sz w:val="22"/>
          <w:szCs w:val="22"/>
        </w:rPr>
        <w:t>3</w:t>
      </w:r>
      <w:r w:rsidR="00C807AC" w:rsidRPr="00E029FE">
        <w:rPr>
          <w:sz w:val="22"/>
          <w:szCs w:val="22"/>
        </w:rPr>
        <w:t xml:space="preserve"> (</w:t>
      </w:r>
      <w:r w:rsidR="00C62C78" w:rsidRPr="00E029FE">
        <w:rPr>
          <w:sz w:val="22"/>
          <w:szCs w:val="22"/>
        </w:rPr>
        <w:t>trīs</w:t>
      </w:r>
      <w:r w:rsidR="00C807AC" w:rsidRPr="00E029FE">
        <w:rPr>
          <w:sz w:val="22"/>
          <w:szCs w:val="22"/>
        </w:rPr>
        <w:t xml:space="preserve">) darba dienas laikā pēc </w:t>
      </w:r>
      <w:r w:rsidR="00C807AC" w:rsidRPr="00E029FE">
        <w:rPr>
          <w:b/>
          <w:bCs/>
          <w:sz w:val="22"/>
          <w:szCs w:val="22"/>
        </w:rPr>
        <w:t>Vienošanās</w:t>
      </w:r>
      <w:r w:rsidR="00345271" w:rsidRPr="00E029FE">
        <w:rPr>
          <w:sz w:val="22"/>
          <w:szCs w:val="22"/>
        </w:rPr>
        <w:t xml:space="preserve"> 5.3.</w:t>
      </w:r>
      <w:r w:rsidR="0059727C" w:rsidRPr="00E029FE">
        <w:rPr>
          <w:sz w:val="22"/>
          <w:szCs w:val="22"/>
        </w:rPr>
        <w:t>7</w:t>
      </w:r>
      <w:r w:rsidR="00C807AC" w:rsidRPr="00E029FE">
        <w:rPr>
          <w:sz w:val="22"/>
          <w:szCs w:val="22"/>
        </w:rPr>
        <w:t xml:space="preserve">. punktā minētā paziņojuma nosūtīšanas. </w:t>
      </w:r>
      <w:r w:rsidR="00215627" w:rsidRPr="00E029FE">
        <w:rPr>
          <w:sz w:val="22"/>
          <w:szCs w:val="22"/>
        </w:rPr>
        <w:t>Pasūtītājs Līgumu parakstīšanai Piegādātājam nosūta ar A klases vēstuli.</w:t>
      </w:r>
    </w:p>
    <w:p w:rsidR="00215627" w:rsidRPr="00E029FE" w:rsidRDefault="00215627" w:rsidP="003B6754">
      <w:pPr>
        <w:numPr>
          <w:ilvl w:val="2"/>
          <w:numId w:val="9"/>
        </w:numPr>
        <w:tabs>
          <w:tab w:val="clear" w:pos="1440"/>
          <w:tab w:val="num" w:pos="1276"/>
        </w:tabs>
        <w:spacing w:before="100" w:beforeAutospacing="1" w:after="100" w:afterAutospacing="1"/>
        <w:jc w:val="both"/>
        <w:rPr>
          <w:sz w:val="22"/>
          <w:szCs w:val="22"/>
        </w:rPr>
      </w:pPr>
      <w:r w:rsidRPr="00E029FE">
        <w:rPr>
          <w:sz w:val="22"/>
          <w:szCs w:val="22"/>
        </w:rPr>
        <w:t xml:space="preserve">Piegādātājam ir pienākums parakstīt Līgumu ne vēlāk kā trīs darba dienu laikā no Līguma saņemšanas dienas. </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Piegādes noteikumi un termiņi </w:t>
      </w:r>
    </w:p>
    <w:p w:rsidR="0098706B" w:rsidRPr="00E029FE" w:rsidRDefault="00B027E3" w:rsidP="003B6754">
      <w:pPr>
        <w:pStyle w:val="NormalWeb"/>
        <w:numPr>
          <w:ilvl w:val="1"/>
          <w:numId w:val="9"/>
        </w:numPr>
        <w:spacing w:before="240" w:beforeAutospacing="0" w:after="120" w:afterAutospacing="0"/>
        <w:rPr>
          <w:b/>
          <w:bCs/>
          <w:sz w:val="22"/>
          <w:szCs w:val="22"/>
        </w:rPr>
      </w:pPr>
      <w:r w:rsidRPr="00E029FE">
        <w:rPr>
          <w:sz w:val="22"/>
          <w:szCs w:val="22"/>
        </w:rPr>
        <w:t>Rezerves daļu</w:t>
      </w:r>
      <w:r w:rsidR="0098706B" w:rsidRPr="00E029FE">
        <w:rPr>
          <w:sz w:val="22"/>
          <w:szCs w:val="22"/>
        </w:rPr>
        <w:t xml:space="preserve"> piegādes Kārklu ielā 24, Daugavpilī gadījumā:</w:t>
      </w:r>
    </w:p>
    <w:p w:rsidR="0098706B" w:rsidRPr="00E029FE" w:rsidRDefault="00B027E3" w:rsidP="003B6754">
      <w:pPr>
        <w:pStyle w:val="Heading3"/>
        <w:numPr>
          <w:ilvl w:val="2"/>
          <w:numId w:val="9"/>
        </w:numPr>
        <w:tabs>
          <w:tab w:val="clear" w:pos="1440"/>
          <w:tab w:val="num" w:pos="1276"/>
        </w:tabs>
        <w:jc w:val="both"/>
        <w:rPr>
          <w:rFonts w:cs="Times New Roman"/>
          <w:b w:val="0"/>
          <w:bCs/>
          <w:sz w:val="22"/>
          <w:szCs w:val="22"/>
          <w:lang w:val="lv-LV"/>
        </w:rPr>
      </w:pPr>
      <w:r w:rsidRPr="00E029FE">
        <w:rPr>
          <w:rFonts w:cs="Times New Roman"/>
          <w:b w:val="0"/>
          <w:sz w:val="22"/>
          <w:szCs w:val="22"/>
          <w:lang w:val="lv-LV"/>
        </w:rPr>
        <w:t>Rezerves daļas</w:t>
      </w:r>
      <w:r w:rsidR="00C807AC" w:rsidRPr="00E029FE">
        <w:rPr>
          <w:rFonts w:cs="Times New Roman"/>
          <w:b w:val="0"/>
          <w:sz w:val="22"/>
          <w:szCs w:val="22"/>
          <w:lang w:val="lv-LV"/>
        </w:rPr>
        <w:t xml:space="preserve"> tiek piegādāta</w:t>
      </w:r>
      <w:r w:rsidRPr="00E029FE">
        <w:rPr>
          <w:rFonts w:cs="Times New Roman"/>
          <w:b w:val="0"/>
          <w:sz w:val="22"/>
          <w:szCs w:val="22"/>
          <w:lang w:val="lv-LV"/>
        </w:rPr>
        <w:t>s</w:t>
      </w:r>
      <w:r w:rsidR="00C807AC" w:rsidRPr="00E029FE">
        <w:rPr>
          <w:rFonts w:cs="Times New Roman"/>
          <w:b w:val="0"/>
          <w:sz w:val="22"/>
          <w:szCs w:val="22"/>
          <w:lang w:val="lv-LV"/>
        </w:rPr>
        <w:t xml:space="preserve"> saskaņā ar Pa</w:t>
      </w:r>
      <w:r w:rsidR="00C6442D" w:rsidRPr="00E029FE">
        <w:rPr>
          <w:rFonts w:cs="Times New Roman"/>
          <w:b w:val="0"/>
          <w:sz w:val="22"/>
          <w:szCs w:val="22"/>
          <w:lang w:val="lv-LV"/>
        </w:rPr>
        <w:t xml:space="preserve">sūtītāja </w:t>
      </w:r>
      <w:r w:rsidR="00FA4F35" w:rsidRPr="00E029FE">
        <w:rPr>
          <w:rFonts w:cs="Times New Roman"/>
          <w:b w:val="0"/>
          <w:sz w:val="22"/>
          <w:szCs w:val="22"/>
          <w:lang w:val="lv-LV"/>
        </w:rPr>
        <w:t>noslēgto Līgumu</w:t>
      </w:r>
      <w:r w:rsidR="00C807AC" w:rsidRPr="00E029FE">
        <w:rPr>
          <w:rFonts w:cs="Times New Roman"/>
          <w:b w:val="0"/>
          <w:sz w:val="22"/>
          <w:szCs w:val="22"/>
          <w:lang w:val="lv-LV"/>
        </w:rPr>
        <w:t xml:space="preserve">, kurā norādīts nepieciešamais </w:t>
      </w:r>
      <w:r w:rsidRPr="00E029FE">
        <w:rPr>
          <w:rFonts w:cs="Times New Roman"/>
          <w:b w:val="0"/>
          <w:sz w:val="22"/>
          <w:szCs w:val="22"/>
          <w:lang w:val="lv-LV"/>
        </w:rPr>
        <w:t>rezerves daļu</w:t>
      </w:r>
      <w:r w:rsidR="00C807AC" w:rsidRPr="00E029FE">
        <w:rPr>
          <w:rFonts w:cs="Times New Roman"/>
          <w:b w:val="0"/>
          <w:sz w:val="22"/>
          <w:szCs w:val="22"/>
          <w:lang w:val="lv-LV"/>
        </w:rPr>
        <w:t xml:space="preserve"> veids, daudzums, </w:t>
      </w:r>
      <w:r w:rsidR="00A312D3" w:rsidRPr="00E029FE">
        <w:rPr>
          <w:rFonts w:cs="Times New Roman"/>
          <w:b w:val="0"/>
          <w:sz w:val="22"/>
          <w:szCs w:val="22"/>
          <w:lang w:val="lv-LV"/>
        </w:rPr>
        <w:t>piegādes vieta un piegādes termiņš</w:t>
      </w:r>
      <w:r w:rsidR="00C807AC" w:rsidRPr="00E029FE">
        <w:rPr>
          <w:rFonts w:cs="Times New Roman"/>
          <w:b w:val="0"/>
          <w:sz w:val="22"/>
          <w:szCs w:val="22"/>
          <w:lang w:val="lv-LV"/>
        </w:rPr>
        <w:t>.</w:t>
      </w:r>
    </w:p>
    <w:p w:rsidR="00C807AC" w:rsidRPr="00E029FE" w:rsidRDefault="00C807AC" w:rsidP="003B6754">
      <w:pPr>
        <w:pStyle w:val="Heading3"/>
        <w:numPr>
          <w:ilvl w:val="2"/>
          <w:numId w:val="9"/>
        </w:numPr>
        <w:tabs>
          <w:tab w:val="clear" w:pos="1440"/>
          <w:tab w:val="num" w:pos="1276"/>
        </w:tabs>
        <w:jc w:val="both"/>
        <w:rPr>
          <w:rFonts w:cs="Times New Roman"/>
          <w:b w:val="0"/>
          <w:bCs/>
          <w:sz w:val="22"/>
          <w:szCs w:val="22"/>
          <w:lang w:val="lv-LV"/>
        </w:rPr>
      </w:pPr>
      <w:r w:rsidRPr="00E029FE">
        <w:rPr>
          <w:rFonts w:cs="Times New Roman"/>
          <w:b w:val="0"/>
          <w:sz w:val="22"/>
          <w:szCs w:val="22"/>
          <w:lang w:val="lv-LV"/>
        </w:rPr>
        <w:t>Piegādātājs saskaņā ar Pa</w:t>
      </w:r>
      <w:r w:rsidR="00C6442D" w:rsidRPr="00E029FE">
        <w:rPr>
          <w:rFonts w:cs="Times New Roman"/>
          <w:b w:val="0"/>
          <w:sz w:val="22"/>
          <w:szCs w:val="22"/>
          <w:lang w:val="lv-LV"/>
        </w:rPr>
        <w:t xml:space="preserve">sūtītāja </w:t>
      </w:r>
      <w:r w:rsidR="00FA4F35" w:rsidRPr="00E029FE">
        <w:rPr>
          <w:rFonts w:cs="Times New Roman"/>
          <w:b w:val="0"/>
          <w:sz w:val="22"/>
          <w:szCs w:val="22"/>
          <w:lang w:val="lv-LV"/>
        </w:rPr>
        <w:t xml:space="preserve">noslēgto Līgumu, bet </w:t>
      </w:r>
      <w:r w:rsidR="00C6442D" w:rsidRPr="00E029FE">
        <w:rPr>
          <w:rFonts w:cs="Times New Roman"/>
          <w:b w:val="0"/>
          <w:sz w:val="22"/>
          <w:szCs w:val="22"/>
          <w:lang w:val="lv-LV"/>
        </w:rPr>
        <w:t xml:space="preserve">ne vēlāk kā </w:t>
      </w:r>
      <w:r w:rsidR="00FA4F35" w:rsidRPr="00E029FE">
        <w:rPr>
          <w:b w:val="0"/>
          <w:bCs/>
          <w:spacing w:val="3"/>
          <w:sz w:val="22"/>
          <w:szCs w:val="22"/>
          <w:lang w:val="lv-LV"/>
        </w:rPr>
        <w:t xml:space="preserve">5 (piecas) </w:t>
      </w:r>
      <w:r w:rsidR="001C2643" w:rsidRPr="00E029FE">
        <w:rPr>
          <w:b w:val="0"/>
          <w:bCs/>
          <w:spacing w:val="3"/>
          <w:sz w:val="22"/>
          <w:szCs w:val="22"/>
          <w:lang w:val="lv-LV"/>
        </w:rPr>
        <w:t xml:space="preserve">darba </w:t>
      </w:r>
      <w:r w:rsidR="00FA4F35" w:rsidRPr="00E029FE">
        <w:rPr>
          <w:b w:val="0"/>
          <w:bCs/>
          <w:spacing w:val="3"/>
          <w:sz w:val="22"/>
          <w:szCs w:val="22"/>
          <w:lang w:val="lv-LV"/>
        </w:rPr>
        <w:t>dienas no Līguma parakstīšanas brīža</w:t>
      </w:r>
      <w:r w:rsidR="00FA4F35" w:rsidRPr="00E029FE">
        <w:rPr>
          <w:rFonts w:cs="Times New Roman"/>
          <w:b w:val="0"/>
          <w:sz w:val="22"/>
          <w:szCs w:val="22"/>
          <w:lang w:val="lv-LV"/>
        </w:rPr>
        <w:t xml:space="preserve"> </w:t>
      </w:r>
      <w:r w:rsidRPr="00E029FE">
        <w:rPr>
          <w:rFonts w:cs="Times New Roman"/>
          <w:b w:val="0"/>
          <w:sz w:val="22"/>
          <w:szCs w:val="22"/>
          <w:lang w:val="lv-LV"/>
        </w:rPr>
        <w:t xml:space="preserve">piegādā Pasūtītājam </w:t>
      </w:r>
      <w:r w:rsidR="00FA4F35" w:rsidRPr="00E029FE">
        <w:rPr>
          <w:rFonts w:cs="Times New Roman"/>
          <w:b w:val="0"/>
          <w:sz w:val="22"/>
          <w:szCs w:val="22"/>
          <w:lang w:val="lv-LV"/>
        </w:rPr>
        <w:t>rezerves daļas</w:t>
      </w:r>
      <w:r w:rsidRPr="00E029FE">
        <w:rPr>
          <w:rFonts w:cs="Times New Roman"/>
          <w:b w:val="0"/>
          <w:sz w:val="22"/>
          <w:szCs w:val="22"/>
          <w:lang w:val="lv-LV"/>
        </w:rPr>
        <w:t xml:space="preserve"> iepriekš telefoniski saskaņojot piegādi ar atbildīgo personu no Pasūtītāja puses. </w:t>
      </w:r>
    </w:p>
    <w:p w:rsidR="0098706B" w:rsidRPr="00E029FE" w:rsidRDefault="00C807AC" w:rsidP="003B6754">
      <w:pPr>
        <w:pStyle w:val="Heading3"/>
        <w:numPr>
          <w:ilvl w:val="2"/>
          <w:numId w:val="9"/>
        </w:numPr>
        <w:tabs>
          <w:tab w:val="clear" w:pos="1440"/>
        </w:tabs>
        <w:jc w:val="both"/>
        <w:rPr>
          <w:rFonts w:cs="Times New Roman"/>
          <w:b w:val="0"/>
          <w:bCs/>
          <w:sz w:val="22"/>
          <w:szCs w:val="22"/>
          <w:lang w:val="lv-LV"/>
        </w:rPr>
      </w:pPr>
      <w:r w:rsidRPr="00E029FE">
        <w:rPr>
          <w:rFonts w:cs="Times New Roman"/>
          <w:b w:val="0"/>
          <w:sz w:val="22"/>
          <w:szCs w:val="22"/>
          <w:lang w:val="lv-LV"/>
        </w:rPr>
        <w:t xml:space="preserve">Piegādātājs nodrošina iespēju Pasūtītājam vai tā </w:t>
      </w:r>
      <w:r w:rsidR="001C2643" w:rsidRPr="00E029FE">
        <w:rPr>
          <w:rFonts w:cs="Times New Roman"/>
          <w:b w:val="0"/>
          <w:sz w:val="22"/>
          <w:szCs w:val="22"/>
          <w:lang w:val="lv-LV"/>
        </w:rPr>
        <w:t>atbildīgai</w:t>
      </w:r>
      <w:r w:rsidRPr="00E029FE">
        <w:rPr>
          <w:rFonts w:cs="Times New Roman"/>
          <w:b w:val="0"/>
          <w:sz w:val="22"/>
          <w:szCs w:val="22"/>
          <w:lang w:val="lv-LV"/>
        </w:rPr>
        <w:t xml:space="preserve"> personai pārbaudīt Piegādātā</w:t>
      </w:r>
      <w:r w:rsidR="00422B0A" w:rsidRPr="00E029FE">
        <w:rPr>
          <w:rFonts w:cs="Times New Roman"/>
          <w:b w:val="0"/>
          <w:sz w:val="22"/>
          <w:szCs w:val="22"/>
          <w:lang w:val="lv-LV"/>
        </w:rPr>
        <w:t xml:space="preserve">ja darbību, kas ir saistīta ar </w:t>
      </w:r>
      <w:r w:rsidRPr="00E029FE">
        <w:rPr>
          <w:rFonts w:cs="Times New Roman"/>
          <w:b w:val="0"/>
          <w:sz w:val="22"/>
          <w:szCs w:val="22"/>
          <w:lang w:val="lv-LV"/>
        </w:rPr>
        <w:t xml:space="preserve"> </w:t>
      </w:r>
      <w:r w:rsidR="00793EF7" w:rsidRPr="00E029FE">
        <w:rPr>
          <w:rFonts w:cs="Times New Roman"/>
          <w:b w:val="0"/>
          <w:sz w:val="22"/>
          <w:szCs w:val="22"/>
          <w:lang w:val="lv-LV"/>
        </w:rPr>
        <w:t>rezerves daļu</w:t>
      </w:r>
      <w:r w:rsidR="00422B0A" w:rsidRPr="00E029FE">
        <w:rPr>
          <w:rFonts w:cs="Times New Roman"/>
          <w:b w:val="0"/>
          <w:sz w:val="22"/>
          <w:szCs w:val="22"/>
          <w:lang w:val="lv-LV"/>
        </w:rPr>
        <w:t xml:space="preserve"> </w:t>
      </w:r>
      <w:r w:rsidRPr="00E029FE">
        <w:rPr>
          <w:rFonts w:cs="Times New Roman"/>
          <w:b w:val="0"/>
          <w:sz w:val="22"/>
          <w:szCs w:val="22"/>
          <w:lang w:val="lv-LV"/>
        </w:rPr>
        <w:t xml:space="preserve">piegādi. </w:t>
      </w:r>
    </w:p>
    <w:p w:rsidR="0098706B" w:rsidRPr="00E029FE" w:rsidRDefault="00C807AC" w:rsidP="003B6754">
      <w:pPr>
        <w:pStyle w:val="Heading3"/>
        <w:numPr>
          <w:ilvl w:val="2"/>
          <w:numId w:val="9"/>
        </w:numPr>
        <w:tabs>
          <w:tab w:val="clear" w:pos="1440"/>
        </w:tabs>
        <w:jc w:val="both"/>
        <w:rPr>
          <w:rFonts w:cs="Times New Roman"/>
          <w:b w:val="0"/>
          <w:bCs/>
          <w:sz w:val="22"/>
          <w:szCs w:val="22"/>
          <w:lang w:val="lv-LV"/>
        </w:rPr>
      </w:pPr>
      <w:r w:rsidRPr="00E029FE">
        <w:rPr>
          <w:rFonts w:cs="Times New Roman"/>
          <w:b w:val="0"/>
          <w:sz w:val="22"/>
          <w:szCs w:val="22"/>
          <w:lang w:val="lv-LV"/>
        </w:rPr>
        <w:t xml:space="preserve">Piegādātājs ir atbildīgs par piegādājamās </w:t>
      </w:r>
      <w:r w:rsidR="00793EF7" w:rsidRPr="00E029FE">
        <w:rPr>
          <w:rFonts w:cs="Times New Roman"/>
          <w:b w:val="0"/>
          <w:sz w:val="22"/>
          <w:szCs w:val="22"/>
          <w:lang w:val="lv-LV"/>
        </w:rPr>
        <w:t>rezerves daļu</w:t>
      </w:r>
      <w:r w:rsidRPr="00E029FE">
        <w:rPr>
          <w:rFonts w:cs="Times New Roman"/>
          <w:b w:val="0"/>
          <w:sz w:val="22"/>
          <w:szCs w:val="22"/>
          <w:lang w:val="lv-LV"/>
        </w:rPr>
        <w:t xml:space="preserve"> pilnīgu vai daļēju bojāeju līdz tās nodošanai Pasūtītājam. </w:t>
      </w:r>
    </w:p>
    <w:p w:rsidR="0098706B" w:rsidRPr="00E029FE" w:rsidRDefault="0098706B" w:rsidP="003B6754">
      <w:pPr>
        <w:pStyle w:val="Heading3"/>
        <w:numPr>
          <w:ilvl w:val="2"/>
          <w:numId w:val="9"/>
        </w:numPr>
        <w:tabs>
          <w:tab w:val="clear" w:pos="1440"/>
          <w:tab w:val="num" w:pos="1276"/>
        </w:tabs>
        <w:jc w:val="both"/>
        <w:rPr>
          <w:rFonts w:cs="Times New Roman"/>
          <w:b w:val="0"/>
          <w:sz w:val="22"/>
          <w:szCs w:val="22"/>
          <w:lang w:val="lv-LV"/>
        </w:rPr>
      </w:pPr>
      <w:r w:rsidRPr="00E029FE">
        <w:rPr>
          <w:rFonts w:cs="Times New Roman"/>
          <w:b w:val="0"/>
          <w:sz w:val="22"/>
          <w:szCs w:val="22"/>
          <w:lang w:val="lv-LV"/>
        </w:rPr>
        <w:t xml:space="preserve">Katras </w:t>
      </w:r>
      <w:r w:rsidR="00793EF7" w:rsidRPr="00E029FE">
        <w:rPr>
          <w:rFonts w:cs="Times New Roman"/>
          <w:b w:val="0"/>
          <w:sz w:val="22"/>
          <w:szCs w:val="22"/>
          <w:lang w:val="lv-LV"/>
        </w:rPr>
        <w:t>rezerves daļu</w:t>
      </w:r>
      <w:r w:rsidRPr="00E029FE">
        <w:rPr>
          <w:rFonts w:cs="Times New Roman"/>
          <w:b w:val="0"/>
          <w:sz w:val="22"/>
          <w:szCs w:val="22"/>
          <w:lang w:val="lv-LV"/>
        </w:rPr>
        <w:t xml:space="preserve"> partijas nodošana un pieņemšana tiek noformēta ar pavadzīmi, kuru paraksta abu pušu </w:t>
      </w:r>
      <w:r w:rsidR="001C2643" w:rsidRPr="00E029FE">
        <w:rPr>
          <w:rFonts w:cs="Times New Roman"/>
          <w:b w:val="0"/>
          <w:sz w:val="22"/>
          <w:szCs w:val="22"/>
          <w:lang w:val="lv-LV"/>
        </w:rPr>
        <w:t>atbildīgie</w:t>
      </w:r>
      <w:r w:rsidRPr="00E029FE">
        <w:rPr>
          <w:rFonts w:cs="Times New Roman"/>
          <w:b w:val="0"/>
          <w:sz w:val="22"/>
          <w:szCs w:val="22"/>
          <w:lang w:val="lv-LV"/>
        </w:rPr>
        <w:t xml:space="preserve"> pārstāvji.</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Pušu saistības</w:t>
      </w:r>
    </w:p>
    <w:p w:rsidR="00C807AC" w:rsidRPr="00E029FE" w:rsidRDefault="00B23FC0" w:rsidP="003B6754">
      <w:pPr>
        <w:numPr>
          <w:ilvl w:val="1"/>
          <w:numId w:val="9"/>
        </w:numPr>
        <w:spacing w:before="100" w:beforeAutospacing="1" w:after="100" w:afterAutospacing="1"/>
        <w:jc w:val="both"/>
        <w:rPr>
          <w:b/>
          <w:bCs/>
          <w:sz w:val="22"/>
          <w:szCs w:val="22"/>
        </w:rPr>
      </w:pPr>
      <w:r w:rsidRPr="00E029FE">
        <w:rPr>
          <w:b/>
          <w:bCs/>
          <w:sz w:val="22"/>
          <w:szCs w:val="22"/>
        </w:rPr>
        <w:t>Pagādātāja</w:t>
      </w:r>
      <w:r w:rsidR="00C807AC" w:rsidRPr="00E029FE">
        <w:rPr>
          <w:b/>
          <w:bCs/>
          <w:sz w:val="22"/>
          <w:szCs w:val="22"/>
        </w:rPr>
        <w:t xml:space="preserve"> saistības: </w:t>
      </w:r>
    </w:p>
    <w:p w:rsidR="00C807AC" w:rsidRPr="00E029FE" w:rsidRDefault="00C807AC" w:rsidP="003B6754">
      <w:pPr>
        <w:numPr>
          <w:ilvl w:val="2"/>
          <w:numId w:val="9"/>
        </w:numPr>
        <w:tabs>
          <w:tab w:val="clear" w:pos="1440"/>
          <w:tab w:val="num" w:pos="1134"/>
        </w:tabs>
        <w:spacing w:before="100" w:beforeAutospacing="1" w:after="100" w:afterAutospacing="1"/>
        <w:jc w:val="both"/>
        <w:rPr>
          <w:sz w:val="22"/>
          <w:szCs w:val="22"/>
        </w:rPr>
      </w:pPr>
      <w:r w:rsidRPr="00E029FE">
        <w:rPr>
          <w:sz w:val="22"/>
          <w:szCs w:val="22"/>
        </w:rPr>
        <w:t xml:space="preserve">Piegādātājs veic </w:t>
      </w:r>
      <w:r w:rsidR="00793EF7" w:rsidRPr="00E029FE">
        <w:rPr>
          <w:sz w:val="22"/>
          <w:szCs w:val="22"/>
        </w:rPr>
        <w:t>rezerves daļu</w:t>
      </w:r>
      <w:r w:rsidRPr="00E029FE">
        <w:rPr>
          <w:sz w:val="22"/>
          <w:szCs w:val="22"/>
        </w:rPr>
        <w:t xml:space="preserve"> piegādi</w:t>
      </w:r>
      <w:r w:rsidR="00156684" w:rsidRPr="00E029FE">
        <w:rPr>
          <w:sz w:val="22"/>
          <w:szCs w:val="22"/>
        </w:rPr>
        <w:t xml:space="preserve"> Kārklu ielā 24, Daugavpilī</w:t>
      </w:r>
      <w:r w:rsidR="00CC0E12" w:rsidRPr="00E029FE">
        <w:rPr>
          <w:sz w:val="22"/>
          <w:szCs w:val="22"/>
        </w:rPr>
        <w:t>,</w:t>
      </w:r>
      <w:r w:rsidR="00156684" w:rsidRPr="00E029FE">
        <w:rPr>
          <w:sz w:val="22"/>
          <w:szCs w:val="22"/>
        </w:rPr>
        <w:t xml:space="preserve"> Pasūtītājam </w:t>
      </w:r>
      <w:r w:rsidR="002C2EC6" w:rsidRPr="00E029FE">
        <w:rPr>
          <w:sz w:val="22"/>
          <w:szCs w:val="22"/>
        </w:rPr>
        <w:t>par Piedāvājumā (P</w:t>
      </w:r>
      <w:r w:rsidRPr="00E029FE">
        <w:rPr>
          <w:sz w:val="22"/>
          <w:szCs w:val="22"/>
        </w:rPr>
        <w:t xml:space="preserve">ielikums Nr.2) fiksēto </w:t>
      </w:r>
      <w:r w:rsidR="002C2EC6" w:rsidRPr="00E029FE">
        <w:rPr>
          <w:sz w:val="22"/>
          <w:szCs w:val="22"/>
        </w:rPr>
        <w:t xml:space="preserve">vai izsoles gaitā nosolīto </w:t>
      </w:r>
      <w:r w:rsidRPr="00E029FE">
        <w:rPr>
          <w:sz w:val="22"/>
          <w:szCs w:val="22"/>
        </w:rPr>
        <w:t xml:space="preserve">vienas vienības cenu. </w:t>
      </w:r>
    </w:p>
    <w:p w:rsidR="00C807AC" w:rsidRPr="00E029FE" w:rsidRDefault="00C807AC" w:rsidP="003B6754">
      <w:pPr>
        <w:numPr>
          <w:ilvl w:val="2"/>
          <w:numId w:val="9"/>
        </w:numPr>
        <w:tabs>
          <w:tab w:val="clear" w:pos="1440"/>
          <w:tab w:val="num" w:pos="1134"/>
        </w:tabs>
        <w:spacing w:before="100" w:beforeAutospacing="1" w:after="100" w:afterAutospacing="1"/>
        <w:jc w:val="both"/>
        <w:rPr>
          <w:sz w:val="22"/>
          <w:szCs w:val="22"/>
        </w:rPr>
      </w:pPr>
      <w:r w:rsidRPr="00E029FE">
        <w:rPr>
          <w:sz w:val="22"/>
          <w:szCs w:val="22"/>
        </w:rPr>
        <w:t xml:space="preserve">Piegādātājs ir atbildīgs par </w:t>
      </w:r>
      <w:r w:rsidR="00793EF7" w:rsidRPr="00E029FE">
        <w:rPr>
          <w:sz w:val="22"/>
          <w:szCs w:val="22"/>
        </w:rPr>
        <w:t>rezerves daļu</w:t>
      </w:r>
      <w:r w:rsidRPr="00E029FE">
        <w:rPr>
          <w:sz w:val="22"/>
          <w:szCs w:val="22"/>
        </w:rPr>
        <w:t xml:space="preserve"> atbilstību visu to normatīvo aktu prasībām, kuras attiecas uz </w:t>
      </w:r>
      <w:r w:rsidR="00793EF7" w:rsidRPr="00E029FE">
        <w:rPr>
          <w:sz w:val="22"/>
          <w:szCs w:val="22"/>
        </w:rPr>
        <w:t>rezerves daļu</w:t>
      </w:r>
      <w:r w:rsidR="00422B0A" w:rsidRPr="00E029FE">
        <w:rPr>
          <w:sz w:val="22"/>
          <w:szCs w:val="22"/>
        </w:rPr>
        <w:t xml:space="preserve"> </w:t>
      </w:r>
      <w:r w:rsidR="00F04368" w:rsidRPr="00E029FE">
        <w:rPr>
          <w:sz w:val="22"/>
          <w:szCs w:val="22"/>
        </w:rPr>
        <w:t>un tās kvalitāti, piegādājot rezerves daļas Pasūtītājam iesniedz kvalitātes atbilstības deklarāciju.</w:t>
      </w:r>
      <w:r w:rsidRPr="00E029FE">
        <w:rPr>
          <w:sz w:val="22"/>
          <w:szCs w:val="22"/>
        </w:rPr>
        <w:t xml:space="preserve"> </w:t>
      </w:r>
    </w:p>
    <w:p w:rsidR="00C807AC" w:rsidRPr="00E029FE" w:rsidRDefault="00C807AC" w:rsidP="003B6754">
      <w:pPr>
        <w:numPr>
          <w:ilvl w:val="2"/>
          <w:numId w:val="9"/>
        </w:numPr>
        <w:tabs>
          <w:tab w:val="clear" w:pos="1440"/>
          <w:tab w:val="num" w:pos="1134"/>
        </w:tabs>
        <w:spacing w:before="100" w:beforeAutospacing="1" w:after="100" w:afterAutospacing="1"/>
        <w:jc w:val="both"/>
        <w:rPr>
          <w:sz w:val="22"/>
          <w:szCs w:val="22"/>
        </w:rPr>
      </w:pPr>
      <w:r w:rsidRPr="00E029FE">
        <w:rPr>
          <w:sz w:val="22"/>
          <w:szCs w:val="22"/>
        </w:rPr>
        <w:t xml:space="preserve">Piegādātājs </w:t>
      </w:r>
      <w:r w:rsidRPr="00E029FE">
        <w:rPr>
          <w:b/>
          <w:bCs/>
          <w:sz w:val="22"/>
          <w:szCs w:val="22"/>
        </w:rPr>
        <w:t>Vienošanās</w:t>
      </w:r>
      <w:r w:rsidRPr="00E029FE">
        <w:rPr>
          <w:sz w:val="22"/>
          <w:szCs w:val="22"/>
        </w:rPr>
        <w:t xml:space="preserve"> darbības </w:t>
      </w:r>
      <w:r w:rsidR="00156684" w:rsidRPr="00E029FE">
        <w:rPr>
          <w:sz w:val="22"/>
          <w:szCs w:val="22"/>
        </w:rPr>
        <w:t>laikā apņemas ievērot L</w:t>
      </w:r>
      <w:r w:rsidRPr="00E029FE">
        <w:rPr>
          <w:sz w:val="22"/>
          <w:szCs w:val="22"/>
        </w:rPr>
        <w:t>īguma tiesību piešķiršanas kārtību (</w:t>
      </w:r>
      <w:r w:rsidRPr="00E029FE">
        <w:rPr>
          <w:b/>
          <w:sz w:val="22"/>
          <w:szCs w:val="22"/>
        </w:rPr>
        <w:t>Vienošanās</w:t>
      </w:r>
      <w:r w:rsidRPr="00E029FE">
        <w:rPr>
          <w:sz w:val="22"/>
          <w:szCs w:val="22"/>
        </w:rPr>
        <w:t xml:space="preserve"> 5.sadaļa). </w:t>
      </w:r>
    </w:p>
    <w:p w:rsidR="00C807AC" w:rsidRPr="00E029FE" w:rsidRDefault="00C807AC" w:rsidP="003B6754">
      <w:pPr>
        <w:numPr>
          <w:ilvl w:val="2"/>
          <w:numId w:val="9"/>
        </w:numPr>
        <w:tabs>
          <w:tab w:val="clear" w:pos="1440"/>
          <w:tab w:val="num" w:pos="1276"/>
        </w:tabs>
        <w:spacing w:before="100" w:beforeAutospacing="1" w:after="100" w:afterAutospacing="1"/>
        <w:ind w:left="1260" w:hanging="540"/>
        <w:jc w:val="both"/>
        <w:rPr>
          <w:sz w:val="22"/>
          <w:szCs w:val="22"/>
        </w:rPr>
      </w:pPr>
      <w:r w:rsidRPr="00E029FE">
        <w:rPr>
          <w:sz w:val="22"/>
          <w:szCs w:val="22"/>
        </w:rPr>
        <w:t xml:space="preserve">Ja Piegādātājs nenodrošina </w:t>
      </w:r>
      <w:r w:rsidR="00793EF7" w:rsidRPr="00E029FE">
        <w:rPr>
          <w:sz w:val="22"/>
          <w:szCs w:val="22"/>
        </w:rPr>
        <w:t>rezerves daļu</w:t>
      </w:r>
      <w:r w:rsidR="00A948E7" w:rsidRPr="00E029FE">
        <w:rPr>
          <w:sz w:val="22"/>
          <w:szCs w:val="22"/>
        </w:rPr>
        <w:t xml:space="preserve"> </w:t>
      </w:r>
      <w:r w:rsidRPr="00E029FE">
        <w:rPr>
          <w:sz w:val="22"/>
          <w:szCs w:val="22"/>
        </w:rPr>
        <w:t xml:space="preserve">piegādi </w:t>
      </w:r>
      <w:r w:rsidRPr="00E029FE">
        <w:rPr>
          <w:b/>
          <w:bCs/>
          <w:sz w:val="22"/>
          <w:szCs w:val="22"/>
        </w:rPr>
        <w:t>Vienošanās</w:t>
      </w:r>
      <w:r w:rsidR="00344AD0" w:rsidRPr="00E029FE">
        <w:rPr>
          <w:sz w:val="22"/>
          <w:szCs w:val="22"/>
        </w:rPr>
        <w:t xml:space="preserve"> 6.1.p.</w:t>
      </w:r>
      <w:r w:rsidRPr="00E029FE">
        <w:rPr>
          <w:sz w:val="22"/>
          <w:szCs w:val="22"/>
        </w:rPr>
        <w:t xml:space="preserve"> noteiktajā kārtībā</w:t>
      </w:r>
      <w:r w:rsidR="00344AD0" w:rsidRPr="00E029FE">
        <w:rPr>
          <w:sz w:val="22"/>
          <w:szCs w:val="22"/>
        </w:rPr>
        <w:t xml:space="preserve"> un termiņā un/vai par piedāvāto cenu,</w:t>
      </w:r>
      <w:r w:rsidRPr="00E029FE">
        <w:rPr>
          <w:sz w:val="22"/>
          <w:szCs w:val="22"/>
        </w:rPr>
        <w:t xml:space="preserve"> </w:t>
      </w:r>
      <w:r w:rsidR="00BB3D9E" w:rsidRPr="00E029FE">
        <w:rPr>
          <w:sz w:val="22"/>
          <w:szCs w:val="22"/>
        </w:rPr>
        <w:t xml:space="preserve">kā arī ja Piegādātājs nav ievērojis </w:t>
      </w:r>
      <w:r w:rsidR="00BB3D9E" w:rsidRPr="00E029FE">
        <w:rPr>
          <w:b/>
          <w:sz w:val="22"/>
          <w:szCs w:val="22"/>
        </w:rPr>
        <w:t xml:space="preserve">Vienošanās </w:t>
      </w:r>
      <w:r w:rsidR="00BB3D9E" w:rsidRPr="00E029FE">
        <w:rPr>
          <w:sz w:val="22"/>
          <w:szCs w:val="22"/>
        </w:rPr>
        <w:t xml:space="preserve">5.3.9.punktā noteikto Līguma parakstīšanas termiņu, </w:t>
      </w:r>
      <w:r w:rsidRPr="00E029FE">
        <w:rPr>
          <w:sz w:val="22"/>
          <w:szCs w:val="22"/>
        </w:rPr>
        <w:t xml:space="preserve">tad </w:t>
      </w:r>
      <w:r w:rsidR="0030620B" w:rsidRPr="00E029FE">
        <w:rPr>
          <w:sz w:val="22"/>
          <w:szCs w:val="22"/>
        </w:rPr>
        <w:t>Pasūtītājam ir tiesības ieturēt kavējuma procentus</w:t>
      </w:r>
      <w:r w:rsidRPr="00E029FE">
        <w:rPr>
          <w:sz w:val="22"/>
          <w:szCs w:val="22"/>
        </w:rPr>
        <w:t xml:space="preserve"> </w:t>
      </w:r>
      <w:r w:rsidR="004423A7" w:rsidRPr="00E029FE">
        <w:rPr>
          <w:sz w:val="22"/>
          <w:szCs w:val="22"/>
        </w:rPr>
        <w:t>0,1 %</w:t>
      </w:r>
      <w:r w:rsidRPr="00E029FE">
        <w:rPr>
          <w:sz w:val="22"/>
          <w:szCs w:val="22"/>
        </w:rPr>
        <w:t xml:space="preserve"> apmērā no konkrētā pasūtījuma </w:t>
      </w:r>
      <w:r w:rsidR="00156684" w:rsidRPr="00E029FE">
        <w:rPr>
          <w:sz w:val="22"/>
          <w:szCs w:val="22"/>
        </w:rPr>
        <w:t xml:space="preserve">summas par katru nokavēto dienu, bet ne vairāk ka 10% no </w:t>
      </w:r>
      <w:r w:rsidR="00996042" w:rsidRPr="00E029FE">
        <w:rPr>
          <w:sz w:val="22"/>
          <w:szCs w:val="22"/>
        </w:rPr>
        <w:t>konkrētā</w:t>
      </w:r>
      <w:r w:rsidRPr="00E029FE">
        <w:rPr>
          <w:sz w:val="22"/>
          <w:szCs w:val="22"/>
        </w:rPr>
        <w:t xml:space="preserve"> </w:t>
      </w:r>
      <w:r w:rsidR="00156684" w:rsidRPr="00E029FE">
        <w:rPr>
          <w:sz w:val="22"/>
          <w:szCs w:val="22"/>
        </w:rPr>
        <w:t xml:space="preserve">Līguma summas. </w:t>
      </w:r>
    </w:p>
    <w:p w:rsidR="00B23FC0" w:rsidRPr="00E029FE" w:rsidRDefault="00C807AC" w:rsidP="00B23FC0">
      <w:pPr>
        <w:numPr>
          <w:ilvl w:val="2"/>
          <w:numId w:val="9"/>
        </w:numPr>
        <w:tabs>
          <w:tab w:val="clear" w:pos="1440"/>
          <w:tab w:val="num" w:pos="1276"/>
        </w:tabs>
        <w:spacing w:before="100" w:beforeAutospacing="1" w:after="100" w:afterAutospacing="1"/>
        <w:ind w:left="1260" w:hanging="540"/>
        <w:jc w:val="both"/>
        <w:rPr>
          <w:sz w:val="22"/>
          <w:szCs w:val="22"/>
        </w:rPr>
      </w:pPr>
      <w:r w:rsidRPr="00E029FE">
        <w:rPr>
          <w:sz w:val="22"/>
          <w:szCs w:val="22"/>
        </w:rPr>
        <w:t>Ja Piegādātājs pārdevis Pasūtītājam nekvalitatīv</w:t>
      </w:r>
      <w:r w:rsidR="00B23FC0" w:rsidRPr="00E029FE">
        <w:rPr>
          <w:sz w:val="22"/>
          <w:szCs w:val="22"/>
        </w:rPr>
        <w:t>as</w:t>
      </w:r>
      <w:r w:rsidRPr="00E029FE">
        <w:rPr>
          <w:sz w:val="22"/>
          <w:szCs w:val="22"/>
        </w:rPr>
        <w:t xml:space="preserve"> vai </w:t>
      </w:r>
      <w:r w:rsidRPr="00E029FE">
        <w:rPr>
          <w:b/>
          <w:bCs/>
          <w:sz w:val="22"/>
          <w:szCs w:val="22"/>
        </w:rPr>
        <w:t>Vienošanās</w:t>
      </w:r>
      <w:r w:rsidR="00793EF7" w:rsidRPr="00E029FE">
        <w:rPr>
          <w:sz w:val="22"/>
          <w:szCs w:val="22"/>
        </w:rPr>
        <w:t xml:space="preserve"> noteikumiem neatbilstošas</w:t>
      </w:r>
      <w:r w:rsidRPr="00E029FE">
        <w:rPr>
          <w:sz w:val="22"/>
          <w:szCs w:val="22"/>
        </w:rPr>
        <w:t xml:space="preserve"> </w:t>
      </w:r>
      <w:r w:rsidR="00793EF7" w:rsidRPr="00E029FE">
        <w:rPr>
          <w:sz w:val="22"/>
          <w:szCs w:val="22"/>
        </w:rPr>
        <w:t>rezerves daļas</w:t>
      </w:r>
      <w:r w:rsidRPr="00E029FE">
        <w:rPr>
          <w:sz w:val="22"/>
          <w:szCs w:val="22"/>
        </w:rPr>
        <w:t xml:space="preserve">, tad Piegādātājs, pamatojoties uz attiecīgi apliecinošiem dokumentiem un </w:t>
      </w:r>
      <w:r w:rsidR="001C2643" w:rsidRPr="00E029FE">
        <w:rPr>
          <w:b/>
          <w:sz w:val="22"/>
          <w:szCs w:val="22"/>
        </w:rPr>
        <w:t>V</w:t>
      </w:r>
      <w:r w:rsidRPr="00E029FE">
        <w:rPr>
          <w:b/>
          <w:sz w:val="22"/>
          <w:szCs w:val="22"/>
        </w:rPr>
        <w:t>ienošanos</w:t>
      </w:r>
      <w:r w:rsidRPr="00E029FE">
        <w:rPr>
          <w:sz w:val="22"/>
          <w:szCs w:val="22"/>
        </w:rPr>
        <w:t>, atlīdzina visus</w:t>
      </w:r>
      <w:r w:rsidR="002C2EC6" w:rsidRPr="00E029FE">
        <w:rPr>
          <w:sz w:val="22"/>
          <w:szCs w:val="22"/>
        </w:rPr>
        <w:t xml:space="preserve"> Pasūtītājam radušos zaudējumus</w:t>
      </w:r>
      <w:r w:rsidRPr="00E029FE">
        <w:rPr>
          <w:sz w:val="22"/>
          <w:szCs w:val="22"/>
        </w:rPr>
        <w:t xml:space="preserve"> 10 (desmit) darba dienu laikā no Pasūtītāja rēķina piestādīšanas dienas.</w:t>
      </w:r>
    </w:p>
    <w:p w:rsidR="004423A7" w:rsidRPr="00E029FE" w:rsidRDefault="00B23FC0" w:rsidP="004423A7">
      <w:pPr>
        <w:numPr>
          <w:ilvl w:val="2"/>
          <w:numId w:val="9"/>
        </w:numPr>
        <w:tabs>
          <w:tab w:val="clear" w:pos="1440"/>
          <w:tab w:val="num" w:pos="1276"/>
        </w:tabs>
        <w:spacing w:before="100" w:beforeAutospacing="1" w:after="100" w:afterAutospacing="1"/>
        <w:ind w:left="1260" w:hanging="540"/>
        <w:jc w:val="both"/>
        <w:rPr>
          <w:sz w:val="22"/>
          <w:szCs w:val="22"/>
        </w:rPr>
      </w:pPr>
      <w:r w:rsidRPr="00E029FE">
        <w:rPr>
          <w:sz w:val="22"/>
          <w:szCs w:val="22"/>
        </w:rPr>
        <w:t xml:space="preserve">Ja </w:t>
      </w:r>
      <w:r w:rsidR="009E31B3" w:rsidRPr="00E029FE">
        <w:rPr>
          <w:sz w:val="22"/>
          <w:szCs w:val="22"/>
        </w:rPr>
        <w:t>Piegādātājs</w:t>
      </w:r>
      <w:r w:rsidRPr="00E029FE">
        <w:rPr>
          <w:sz w:val="22"/>
          <w:szCs w:val="22"/>
        </w:rPr>
        <w:t xml:space="preserve"> nokavē </w:t>
      </w:r>
      <w:r w:rsidR="009E31B3" w:rsidRPr="00E029FE">
        <w:rPr>
          <w:b/>
          <w:bCs/>
          <w:sz w:val="22"/>
          <w:szCs w:val="22"/>
        </w:rPr>
        <w:t>Vienošanās</w:t>
      </w:r>
      <w:r w:rsidRPr="00E029FE">
        <w:rPr>
          <w:sz w:val="22"/>
          <w:szCs w:val="22"/>
        </w:rPr>
        <w:t xml:space="preserve"> </w:t>
      </w:r>
      <w:r w:rsidR="009E31B3" w:rsidRPr="00E029FE">
        <w:rPr>
          <w:sz w:val="22"/>
          <w:szCs w:val="22"/>
        </w:rPr>
        <w:t>4.3</w:t>
      </w:r>
      <w:r w:rsidRPr="00E029FE">
        <w:rPr>
          <w:sz w:val="22"/>
          <w:szCs w:val="22"/>
        </w:rPr>
        <w:t xml:space="preserve">.punktā noteikto atklāto defektu un trūkumu novēršanas vai </w:t>
      </w:r>
      <w:r w:rsidR="009E31B3" w:rsidRPr="00E029FE">
        <w:rPr>
          <w:sz w:val="22"/>
          <w:szCs w:val="22"/>
        </w:rPr>
        <w:t>rezervju daļu apmaiņas pret jauniem</w:t>
      </w:r>
      <w:r w:rsidRPr="00E029FE">
        <w:rPr>
          <w:sz w:val="22"/>
          <w:szCs w:val="22"/>
        </w:rPr>
        <w:t xml:space="preserve"> termiņus, tad </w:t>
      </w:r>
      <w:r w:rsidR="009E31B3" w:rsidRPr="00E029FE">
        <w:rPr>
          <w:sz w:val="22"/>
          <w:szCs w:val="22"/>
        </w:rPr>
        <w:t>Pasūtītājam</w:t>
      </w:r>
      <w:r w:rsidRPr="00E029FE">
        <w:rPr>
          <w:sz w:val="22"/>
          <w:szCs w:val="22"/>
        </w:rPr>
        <w:t xml:space="preserve"> ir </w:t>
      </w:r>
      <w:r w:rsidR="002C2EC6" w:rsidRPr="00E029FE">
        <w:rPr>
          <w:sz w:val="22"/>
          <w:szCs w:val="22"/>
        </w:rPr>
        <w:t>tiesības ieturēt</w:t>
      </w:r>
      <w:r w:rsidR="009E31B3" w:rsidRPr="00E029FE">
        <w:rPr>
          <w:sz w:val="22"/>
          <w:szCs w:val="22"/>
        </w:rPr>
        <w:t xml:space="preserve"> līgumsodu 0,1</w:t>
      </w:r>
      <w:r w:rsidRPr="00E029FE">
        <w:rPr>
          <w:sz w:val="22"/>
          <w:szCs w:val="22"/>
        </w:rPr>
        <w:t xml:space="preserve"> % no kopējās preces cenas summas par katru nokavēto dienu, </w:t>
      </w:r>
      <w:r w:rsidRPr="00E029FE">
        <w:rPr>
          <w:spacing w:val="2"/>
          <w:sz w:val="22"/>
          <w:szCs w:val="22"/>
        </w:rPr>
        <w:t>bet ne vairāk ka 10% no līguma kopējas preces cenas</w:t>
      </w:r>
      <w:r w:rsidRPr="00E029FE">
        <w:rPr>
          <w:rStyle w:val="Emphasis"/>
          <w:i w:val="0"/>
          <w:sz w:val="22"/>
          <w:szCs w:val="22"/>
        </w:rPr>
        <w:t>.</w:t>
      </w:r>
    </w:p>
    <w:p w:rsidR="00C807AC" w:rsidRPr="00E029FE" w:rsidRDefault="00C807AC" w:rsidP="003B6754">
      <w:pPr>
        <w:numPr>
          <w:ilvl w:val="1"/>
          <w:numId w:val="9"/>
        </w:numPr>
        <w:spacing w:before="100" w:beforeAutospacing="1" w:after="100" w:afterAutospacing="1"/>
        <w:jc w:val="both"/>
        <w:rPr>
          <w:sz w:val="22"/>
          <w:szCs w:val="22"/>
        </w:rPr>
      </w:pPr>
      <w:r w:rsidRPr="00E029FE">
        <w:rPr>
          <w:b/>
          <w:bCs/>
          <w:sz w:val="22"/>
          <w:szCs w:val="22"/>
        </w:rPr>
        <w:t xml:space="preserve">Pasūtītāja saistības: </w:t>
      </w:r>
    </w:p>
    <w:p w:rsidR="00156684" w:rsidRPr="00E029FE" w:rsidRDefault="00C807AC" w:rsidP="003B6754">
      <w:pPr>
        <w:numPr>
          <w:ilvl w:val="2"/>
          <w:numId w:val="9"/>
        </w:numPr>
        <w:tabs>
          <w:tab w:val="clear" w:pos="1440"/>
          <w:tab w:val="num" w:pos="1134"/>
        </w:tabs>
        <w:spacing w:before="100" w:beforeAutospacing="1" w:after="100" w:afterAutospacing="1"/>
        <w:jc w:val="both"/>
        <w:rPr>
          <w:sz w:val="22"/>
          <w:szCs w:val="22"/>
        </w:rPr>
      </w:pPr>
      <w:r w:rsidRPr="00E029FE">
        <w:rPr>
          <w:sz w:val="22"/>
          <w:szCs w:val="22"/>
        </w:rPr>
        <w:t xml:space="preserve">Pasūtītājs nodrošina visu Piegādātāju brīvu konkurenci un vienlīdzīgu un taisnīgu attieksmi pret </w:t>
      </w:r>
      <w:r w:rsidR="00156684" w:rsidRPr="00E029FE">
        <w:rPr>
          <w:sz w:val="22"/>
          <w:szCs w:val="22"/>
        </w:rPr>
        <w:t>tiem.</w:t>
      </w:r>
    </w:p>
    <w:p w:rsidR="00C807AC" w:rsidRPr="00E029FE" w:rsidRDefault="00156684" w:rsidP="003B6754">
      <w:pPr>
        <w:numPr>
          <w:ilvl w:val="2"/>
          <w:numId w:val="9"/>
        </w:numPr>
        <w:tabs>
          <w:tab w:val="clear" w:pos="1440"/>
          <w:tab w:val="num" w:pos="1134"/>
        </w:tabs>
        <w:spacing w:before="100" w:beforeAutospacing="1" w:after="100" w:afterAutospacing="1"/>
        <w:jc w:val="both"/>
        <w:rPr>
          <w:sz w:val="22"/>
          <w:szCs w:val="22"/>
        </w:rPr>
      </w:pPr>
      <w:r w:rsidRPr="00E029FE">
        <w:rPr>
          <w:sz w:val="22"/>
          <w:szCs w:val="22"/>
        </w:rPr>
        <w:t>Pasūtītājs nodrošina L</w:t>
      </w:r>
      <w:r w:rsidR="00C807AC" w:rsidRPr="00E029FE">
        <w:rPr>
          <w:sz w:val="22"/>
          <w:szCs w:val="22"/>
        </w:rPr>
        <w:t xml:space="preserve">īguma piešķiršanas procedūras organizēšanu un norisi atbilstoši </w:t>
      </w:r>
      <w:r w:rsidR="00C807AC" w:rsidRPr="00E029FE">
        <w:rPr>
          <w:b/>
          <w:bCs/>
          <w:sz w:val="22"/>
          <w:szCs w:val="22"/>
        </w:rPr>
        <w:t>Vienošanās</w:t>
      </w:r>
      <w:r w:rsidR="00C807AC" w:rsidRPr="00E029FE">
        <w:rPr>
          <w:sz w:val="22"/>
          <w:szCs w:val="22"/>
        </w:rPr>
        <w:t xml:space="preserve"> noteiktajai kārtībai. </w:t>
      </w:r>
    </w:p>
    <w:p w:rsidR="00C807AC" w:rsidRPr="00E029FE" w:rsidRDefault="00C807AC" w:rsidP="003B6754">
      <w:pPr>
        <w:numPr>
          <w:ilvl w:val="2"/>
          <w:numId w:val="9"/>
        </w:numPr>
        <w:tabs>
          <w:tab w:val="clear" w:pos="1440"/>
          <w:tab w:val="num" w:pos="1276"/>
        </w:tabs>
        <w:spacing w:before="100" w:beforeAutospacing="1" w:after="100" w:afterAutospacing="1"/>
        <w:ind w:left="1260" w:hanging="540"/>
        <w:jc w:val="both"/>
        <w:rPr>
          <w:sz w:val="22"/>
          <w:szCs w:val="22"/>
        </w:rPr>
      </w:pPr>
      <w:r w:rsidRPr="00E029FE">
        <w:rPr>
          <w:sz w:val="22"/>
          <w:szCs w:val="22"/>
        </w:rPr>
        <w:lastRenderedPageBreak/>
        <w:t xml:space="preserve">Pasūtītājs </w:t>
      </w:r>
      <w:r w:rsidRPr="00E029FE">
        <w:rPr>
          <w:b/>
          <w:bCs/>
          <w:sz w:val="22"/>
          <w:szCs w:val="22"/>
        </w:rPr>
        <w:t>Vienošanās</w:t>
      </w:r>
      <w:r w:rsidRPr="00E029FE">
        <w:rPr>
          <w:sz w:val="22"/>
          <w:szCs w:val="22"/>
        </w:rPr>
        <w:t xml:space="preserve"> dar</w:t>
      </w:r>
      <w:r w:rsidR="00156684" w:rsidRPr="00E029FE">
        <w:rPr>
          <w:sz w:val="22"/>
          <w:szCs w:val="22"/>
        </w:rPr>
        <w:t>bības laikā nodrošina L</w:t>
      </w:r>
      <w:r w:rsidRPr="00E029FE">
        <w:rPr>
          <w:sz w:val="22"/>
          <w:szCs w:val="22"/>
        </w:rPr>
        <w:t>īguma piešķiršanas kārtības (</w:t>
      </w:r>
      <w:r w:rsidRPr="00E029FE">
        <w:rPr>
          <w:b/>
          <w:sz w:val="22"/>
          <w:szCs w:val="22"/>
        </w:rPr>
        <w:t>Vienošanās</w:t>
      </w:r>
      <w:r w:rsidRPr="00E029FE">
        <w:rPr>
          <w:sz w:val="22"/>
          <w:szCs w:val="22"/>
        </w:rPr>
        <w:t xml:space="preserve"> 5.sadaļa) ievērošanu. </w:t>
      </w:r>
    </w:p>
    <w:p w:rsidR="00C807AC" w:rsidRPr="00E029FE" w:rsidRDefault="00C807AC" w:rsidP="003B6754">
      <w:pPr>
        <w:numPr>
          <w:ilvl w:val="2"/>
          <w:numId w:val="9"/>
        </w:numPr>
        <w:tabs>
          <w:tab w:val="clear" w:pos="1440"/>
          <w:tab w:val="num" w:pos="1276"/>
        </w:tabs>
        <w:spacing w:before="100" w:beforeAutospacing="1" w:after="100" w:afterAutospacing="1"/>
        <w:ind w:left="1260" w:hanging="540"/>
        <w:jc w:val="both"/>
        <w:rPr>
          <w:sz w:val="22"/>
          <w:szCs w:val="22"/>
        </w:rPr>
      </w:pPr>
      <w:r w:rsidRPr="00E029FE">
        <w:rPr>
          <w:sz w:val="22"/>
          <w:szCs w:val="22"/>
        </w:rPr>
        <w:t xml:space="preserve">Ja Pasūtītājs nepamatotu iemeslu dēļ neveic </w:t>
      </w:r>
      <w:r w:rsidR="00793EF7" w:rsidRPr="00E029FE">
        <w:rPr>
          <w:sz w:val="22"/>
          <w:szCs w:val="22"/>
        </w:rPr>
        <w:t>rezerves daļu</w:t>
      </w:r>
      <w:r w:rsidRPr="00E029FE">
        <w:rPr>
          <w:sz w:val="22"/>
          <w:szCs w:val="22"/>
        </w:rPr>
        <w:t xml:space="preserve"> apmaksu </w:t>
      </w:r>
      <w:r w:rsidRPr="00E029FE">
        <w:rPr>
          <w:b/>
          <w:bCs/>
          <w:sz w:val="22"/>
          <w:szCs w:val="22"/>
        </w:rPr>
        <w:t>Vienošanās</w:t>
      </w:r>
      <w:r w:rsidRPr="00E029FE">
        <w:rPr>
          <w:sz w:val="22"/>
          <w:szCs w:val="22"/>
        </w:rPr>
        <w:t xml:space="preserve"> 3.4. punktā noteiktā termiņā,</w:t>
      </w:r>
      <w:r w:rsidR="00156684" w:rsidRPr="00E029FE">
        <w:rPr>
          <w:sz w:val="22"/>
          <w:szCs w:val="22"/>
        </w:rPr>
        <w:t xml:space="preserve"> tad tam tiesības aprēķināt </w:t>
      </w:r>
      <w:r w:rsidR="002C2EC6" w:rsidRPr="00E029FE">
        <w:rPr>
          <w:sz w:val="22"/>
          <w:szCs w:val="22"/>
        </w:rPr>
        <w:t xml:space="preserve"> kavējuma procentus</w:t>
      </w:r>
      <w:r w:rsidRPr="00E029FE">
        <w:rPr>
          <w:sz w:val="22"/>
          <w:szCs w:val="22"/>
        </w:rPr>
        <w:t xml:space="preserve"> 0,1% apmērā no nokavētās maksājuma summas</w:t>
      </w:r>
      <w:r w:rsidR="00372080" w:rsidRPr="00E029FE">
        <w:rPr>
          <w:sz w:val="22"/>
          <w:szCs w:val="22"/>
        </w:rPr>
        <w:t>, bet ne vairāk ka 10% no nokavētās maksājuma summas</w:t>
      </w:r>
      <w:r w:rsidRPr="00E029FE">
        <w:rPr>
          <w:sz w:val="22"/>
          <w:szCs w:val="22"/>
        </w:rPr>
        <w:t xml:space="preserve"> un Piegādātājam ir tiesības, rakstiski brīdinot Pasūtītāju, apturēt Pasūtītāja </w:t>
      </w:r>
      <w:r w:rsidR="00793EF7" w:rsidRPr="00E029FE">
        <w:rPr>
          <w:sz w:val="22"/>
          <w:szCs w:val="22"/>
        </w:rPr>
        <w:t>rezerves daļu</w:t>
      </w:r>
      <w:r w:rsidR="000C0BB8" w:rsidRPr="00E029FE">
        <w:rPr>
          <w:sz w:val="22"/>
          <w:szCs w:val="22"/>
        </w:rPr>
        <w:t xml:space="preserve"> </w:t>
      </w:r>
      <w:r w:rsidRPr="00E029FE">
        <w:rPr>
          <w:sz w:val="22"/>
          <w:szCs w:val="22"/>
        </w:rPr>
        <w:t>piegādi.</w:t>
      </w:r>
    </w:p>
    <w:p w:rsidR="009E31B3" w:rsidRPr="00E029FE" w:rsidRDefault="00C807AC" w:rsidP="00132DBE">
      <w:pPr>
        <w:numPr>
          <w:ilvl w:val="1"/>
          <w:numId w:val="9"/>
        </w:numPr>
        <w:spacing w:before="100" w:beforeAutospacing="1" w:after="100" w:afterAutospacing="1"/>
        <w:jc w:val="both"/>
        <w:rPr>
          <w:sz w:val="22"/>
          <w:szCs w:val="22"/>
        </w:rPr>
      </w:pPr>
      <w:r w:rsidRPr="00E029FE">
        <w:rPr>
          <w:sz w:val="22"/>
          <w:szCs w:val="22"/>
        </w:rPr>
        <w:t>Puses savstarpēji ir atbildīgas par otrai Pusei nodarītajiem zaudējumiem, ja tie radušies vienas Puses vai tās darbinieku rupjas neuzmanības vai ļaunā nolūkā izdarīto darbību rezultātā.</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Vienošanās noteikumu grozīšana, tās darbības pārtraukšana</w:t>
      </w:r>
    </w:p>
    <w:p w:rsidR="00C807AC" w:rsidRPr="00E029FE" w:rsidRDefault="00C807AC" w:rsidP="003B6754">
      <w:pPr>
        <w:numPr>
          <w:ilvl w:val="1"/>
          <w:numId w:val="9"/>
        </w:numPr>
        <w:spacing w:before="100" w:beforeAutospacing="1" w:after="100" w:afterAutospacing="1"/>
        <w:jc w:val="both"/>
        <w:rPr>
          <w:sz w:val="22"/>
          <w:szCs w:val="22"/>
        </w:rPr>
      </w:pPr>
      <w:r w:rsidRPr="00E029FE">
        <w:rPr>
          <w:b/>
          <w:sz w:val="22"/>
          <w:szCs w:val="22"/>
        </w:rPr>
        <w:t>Vienošanos</w:t>
      </w:r>
      <w:r w:rsidRPr="00E029FE">
        <w:rPr>
          <w:sz w:val="22"/>
          <w:szCs w:val="22"/>
        </w:rPr>
        <w:t xml:space="preserve"> var papildināt, grozīt vai izbeigt, Pusēm savstarpēji vienojoties. Jebkuras </w:t>
      </w:r>
      <w:r w:rsidRPr="00E029FE">
        <w:rPr>
          <w:b/>
          <w:sz w:val="22"/>
          <w:szCs w:val="22"/>
        </w:rPr>
        <w:t>Vienošanās</w:t>
      </w:r>
      <w:r w:rsidRPr="00E029FE">
        <w:rPr>
          <w:sz w:val="22"/>
          <w:szCs w:val="22"/>
        </w:rPr>
        <w:t xml:space="preserve"> izmaiņas vai papildinājumi tiek noformēti rakstveidā un kļūst par šīs </w:t>
      </w:r>
      <w:r w:rsidRPr="00E029FE">
        <w:rPr>
          <w:b/>
          <w:sz w:val="22"/>
          <w:szCs w:val="22"/>
        </w:rPr>
        <w:t>Vienošanās</w:t>
      </w:r>
      <w:r w:rsidRPr="00E029FE">
        <w:rPr>
          <w:sz w:val="22"/>
          <w:szCs w:val="22"/>
        </w:rPr>
        <w:t xml:space="preserve"> neatņemamām sastāvdaļām. </w:t>
      </w:r>
    </w:p>
    <w:p w:rsidR="00C807AC" w:rsidRPr="00E029FE" w:rsidRDefault="00C807AC" w:rsidP="003B6754">
      <w:pPr>
        <w:numPr>
          <w:ilvl w:val="1"/>
          <w:numId w:val="9"/>
        </w:numPr>
        <w:spacing w:before="100" w:beforeAutospacing="1" w:after="100" w:afterAutospacing="1"/>
        <w:jc w:val="both"/>
        <w:rPr>
          <w:sz w:val="22"/>
          <w:szCs w:val="22"/>
        </w:rPr>
      </w:pPr>
      <w:r w:rsidRPr="00E029FE">
        <w:rPr>
          <w:sz w:val="22"/>
          <w:szCs w:val="22"/>
        </w:rPr>
        <w:t xml:space="preserve">Ja Piegādātājs veic </w:t>
      </w:r>
      <w:r w:rsidRPr="00E029FE">
        <w:rPr>
          <w:b/>
          <w:sz w:val="22"/>
          <w:szCs w:val="22"/>
        </w:rPr>
        <w:t>Vienošanās</w:t>
      </w:r>
      <w:r w:rsidRPr="00E029FE">
        <w:rPr>
          <w:sz w:val="22"/>
          <w:szCs w:val="22"/>
        </w:rPr>
        <w:t xml:space="preserve"> prasībām neatbilstošu darbību, tad var uzskatīt, ka ar šīs darbības veikšanu Piegādātājs ir vienpusīgi lauzis </w:t>
      </w:r>
      <w:r w:rsidRPr="00E029FE">
        <w:rPr>
          <w:b/>
          <w:sz w:val="22"/>
          <w:szCs w:val="22"/>
        </w:rPr>
        <w:t>Vienošanos</w:t>
      </w:r>
      <w:r w:rsidRPr="00E029FE">
        <w:rPr>
          <w:sz w:val="22"/>
          <w:szCs w:val="22"/>
        </w:rPr>
        <w:t xml:space="preserve"> un zaudē visas ar </w:t>
      </w:r>
      <w:r w:rsidRPr="00E029FE">
        <w:rPr>
          <w:b/>
          <w:sz w:val="22"/>
          <w:szCs w:val="22"/>
        </w:rPr>
        <w:t>Vienošanos</w:t>
      </w:r>
      <w:r w:rsidRPr="00E029FE">
        <w:rPr>
          <w:sz w:val="22"/>
          <w:szCs w:val="22"/>
        </w:rPr>
        <w:t xml:space="preserve"> pielīgtās tiesības.</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Strīdu risināšanas kārtība</w:t>
      </w:r>
    </w:p>
    <w:p w:rsidR="00C807AC" w:rsidRPr="00E029FE" w:rsidRDefault="00C807AC" w:rsidP="003B6754">
      <w:pPr>
        <w:numPr>
          <w:ilvl w:val="1"/>
          <w:numId w:val="9"/>
        </w:numPr>
        <w:spacing w:before="100" w:beforeAutospacing="1" w:after="100" w:afterAutospacing="1"/>
        <w:jc w:val="both"/>
        <w:rPr>
          <w:sz w:val="22"/>
          <w:szCs w:val="22"/>
        </w:rPr>
      </w:pPr>
      <w:r w:rsidRPr="00E029FE">
        <w:rPr>
          <w:sz w:val="22"/>
          <w:szCs w:val="22"/>
        </w:rPr>
        <w:t xml:space="preserve">Strīdus un nesaskaņas, kas var rasties </w:t>
      </w:r>
      <w:r w:rsidRPr="00E029FE">
        <w:rPr>
          <w:b/>
          <w:bCs/>
          <w:sz w:val="22"/>
          <w:szCs w:val="22"/>
        </w:rPr>
        <w:t>Vienošanās</w:t>
      </w:r>
      <w:r w:rsidRPr="00E029FE">
        <w:rPr>
          <w:sz w:val="22"/>
          <w:szCs w:val="22"/>
        </w:rPr>
        <w:t xml:space="preserve"> izpildes rezultātā vai sakarā ar </w:t>
      </w:r>
      <w:r w:rsidRPr="00E029FE">
        <w:rPr>
          <w:b/>
          <w:bCs/>
          <w:sz w:val="22"/>
          <w:szCs w:val="22"/>
        </w:rPr>
        <w:t>Vienošanos</w:t>
      </w:r>
      <w:r w:rsidRPr="00E029FE">
        <w:rPr>
          <w:sz w:val="22"/>
          <w:szCs w:val="22"/>
        </w:rPr>
        <w:t>, puses atrisina savstarpēju pārrunu ceļā. Ja Puses nevar panākt vienošanos, tad domstarpības izskatāmas Latvijas Republikas tiesā Latvijas Republikas likumos un citos normatīvajos aktos noteiktajā kārtībā.</w:t>
      </w:r>
    </w:p>
    <w:p w:rsidR="00C807AC" w:rsidRPr="00E029FE" w:rsidRDefault="00C807AC" w:rsidP="003B6754">
      <w:pPr>
        <w:numPr>
          <w:ilvl w:val="1"/>
          <w:numId w:val="9"/>
        </w:numPr>
        <w:spacing w:before="100" w:beforeAutospacing="1" w:after="100" w:afterAutospacing="1"/>
        <w:jc w:val="both"/>
        <w:rPr>
          <w:sz w:val="22"/>
          <w:szCs w:val="22"/>
        </w:rPr>
      </w:pPr>
      <w:r w:rsidRPr="00E029FE">
        <w:rPr>
          <w:sz w:val="22"/>
          <w:szCs w:val="22"/>
        </w:rPr>
        <w:t xml:space="preserve">Ja viena Puse pārkāpusi kādu no </w:t>
      </w:r>
      <w:r w:rsidRPr="00E029FE">
        <w:rPr>
          <w:b/>
          <w:bCs/>
          <w:sz w:val="22"/>
          <w:szCs w:val="22"/>
        </w:rPr>
        <w:t>Vienošanās</w:t>
      </w:r>
      <w:r w:rsidRPr="00E029FE">
        <w:rPr>
          <w:sz w:val="22"/>
          <w:szCs w:val="22"/>
        </w:rPr>
        <w:t xml:space="preserve"> nosacījumiem, otrai Pusei ir tiesības pieteikt pretenziju, kurā norādīts pārkāpuma raksturs un </w:t>
      </w:r>
      <w:r w:rsidRPr="00E029FE">
        <w:rPr>
          <w:b/>
          <w:bCs/>
          <w:sz w:val="22"/>
          <w:szCs w:val="22"/>
        </w:rPr>
        <w:t>Vienošanās</w:t>
      </w:r>
      <w:r w:rsidRPr="00E029FE">
        <w:rPr>
          <w:sz w:val="22"/>
          <w:szCs w:val="22"/>
        </w:rPr>
        <w:t xml:space="preserve"> punkts, kuru Puse uzskata par pārkāptu. </w:t>
      </w:r>
    </w:p>
    <w:p w:rsidR="00C807AC" w:rsidRPr="00E029FE" w:rsidRDefault="00C807AC" w:rsidP="003B6754">
      <w:pPr>
        <w:numPr>
          <w:ilvl w:val="1"/>
          <w:numId w:val="9"/>
        </w:numPr>
        <w:spacing w:before="100" w:beforeAutospacing="1" w:after="100" w:afterAutospacing="1"/>
        <w:jc w:val="both"/>
        <w:rPr>
          <w:sz w:val="22"/>
          <w:szCs w:val="22"/>
        </w:rPr>
      </w:pPr>
      <w:r w:rsidRPr="00E029FE">
        <w:rPr>
          <w:sz w:val="22"/>
          <w:szCs w:val="22"/>
        </w:rPr>
        <w:t xml:space="preserve">Puses savstarpēji vienojoties var atcelt </w:t>
      </w:r>
      <w:r w:rsidRPr="00E029FE">
        <w:rPr>
          <w:b/>
          <w:bCs/>
          <w:sz w:val="22"/>
          <w:szCs w:val="22"/>
        </w:rPr>
        <w:t>Vienošanās</w:t>
      </w:r>
      <w:r w:rsidRPr="00E029FE">
        <w:rPr>
          <w:sz w:val="22"/>
          <w:szCs w:val="22"/>
        </w:rPr>
        <w:t xml:space="preserve"> pirms </w:t>
      </w:r>
      <w:r w:rsidRPr="00E029FE">
        <w:rPr>
          <w:b/>
          <w:bCs/>
          <w:sz w:val="22"/>
          <w:szCs w:val="22"/>
        </w:rPr>
        <w:t>Vienošanās</w:t>
      </w:r>
      <w:r w:rsidRPr="00E029FE">
        <w:rPr>
          <w:sz w:val="22"/>
          <w:szCs w:val="22"/>
        </w:rPr>
        <w:t xml:space="preserve"> termiņa.</w:t>
      </w:r>
    </w:p>
    <w:p w:rsidR="00C807AC" w:rsidRPr="00E029FE" w:rsidRDefault="00C807AC" w:rsidP="003B6754">
      <w:pPr>
        <w:numPr>
          <w:ilvl w:val="1"/>
          <w:numId w:val="9"/>
        </w:numPr>
        <w:spacing w:before="100" w:beforeAutospacing="1" w:after="100" w:afterAutospacing="1"/>
        <w:jc w:val="both"/>
        <w:rPr>
          <w:sz w:val="22"/>
          <w:szCs w:val="22"/>
        </w:rPr>
      </w:pPr>
      <w:r w:rsidRPr="00E029FE">
        <w:rPr>
          <w:sz w:val="22"/>
          <w:szCs w:val="22"/>
        </w:rPr>
        <w:t>Pasūtītājam ir</w:t>
      </w:r>
      <w:r w:rsidR="000C0BB8" w:rsidRPr="00E029FE">
        <w:rPr>
          <w:sz w:val="22"/>
          <w:szCs w:val="22"/>
        </w:rPr>
        <w:t xml:space="preserve"> tiesības vienpusējā kārtība</w:t>
      </w:r>
      <w:r w:rsidRPr="00E029FE">
        <w:rPr>
          <w:sz w:val="22"/>
          <w:szCs w:val="22"/>
        </w:rPr>
        <w:t xml:space="preserve"> atkāpties no </w:t>
      </w:r>
      <w:r w:rsidRPr="00E029FE">
        <w:rPr>
          <w:b/>
          <w:bCs/>
          <w:sz w:val="22"/>
          <w:szCs w:val="22"/>
        </w:rPr>
        <w:t>Vienošanās</w:t>
      </w:r>
      <w:r w:rsidRPr="00E029FE">
        <w:rPr>
          <w:sz w:val="22"/>
          <w:szCs w:val="22"/>
        </w:rPr>
        <w:t xml:space="preserve"> šādos gadījumos:</w:t>
      </w:r>
    </w:p>
    <w:p w:rsidR="00C807AC" w:rsidRPr="00E029FE" w:rsidRDefault="00C807AC" w:rsidP="003B6754">
      <w:pPr>
        <w:pStyle w:val="BodyText"/>
        <w:numPr>
          <w:ilvl w:val="2"/>
          <w:numId w:val="9"/>
        </w:numPr>
        <w:tabs>
          <w:tab w:val="left" w:pos="5423"/>
        </w:tabs>
        <w:spacing w:after="0"/>
        <w:ind w:left="1440" w:hanging="720"/>
        <w:jc w:val="both"/>
        <w:rPr>
          <w:rFonts w:cs="Times New Roman"/>
          <w:sz w:val="22"/>
          <w:szCs w:val="22"/>
        </w:rPr>
      </w:pPr>
      <w:r w:rsidRPr="00E029FE">
        <w:rPr>
          <w:rFonts w:cs="Times New Roman"/>
          <w:sz w:val="22"/>
          <w:szCs w:val="22"/>
        </w:rPr>
        <w:t xml:space="preserve">ja Piegādātājs nenodrošina </w:t>
      </w:r>
      <w:r w:rsidR="00793EF7" w:rsidRPr="00E029FE">
        <w:rPr>
          <w:rFonts w:cs="Times New Roman"/>
          <w:sz w:val="22"/>
          <w:szCs w:val="22"/>
        </w:rPr>
        <w:t>rezerves daļu</w:t>
      </w:r>
      <w:r w:rsidR="000C0BB8" w:rsidRPr="00E029FE">
        <w:rPr>
          <w:rFonts w:cs="Times New Roman"/>
          <w:sz w:val="22"/>
          <w:szCs w:val="22"/>
        </w:rPr>
        <w:t xml:space="preserve"> </w:t>
      </w:r>
      <w:r w:rsidR="009E31B3" w:rsidRPr="00E029FE">
        <w:rPr>
          <w:rFonts w:cs="Times New Roman"/>
          <w:sz w:val="22"/>
          <w:szCs w:val="22"/>
        </w:rPr>
        <w:t>piegādi 5</w:t>
      </w:r>
      <w:r w:rsidR="009E31B3" w:rsidRPr="00E029FE">
        <w:rPr>
          <w:bCs/>
          <w:spacing w:val="3"/>
          <w:sz w:val="22"/>
          <w:szCs w:val="22"/>
        </w:rPr>
        <w:t xml:space="preserve"> (piecu) </w:t>
      </w:r>
      <w:r w:rsidR="001C2643" w:rsidRPr="00E029FE">
        <w:rPr>
          <w:bCs/>
          <w:spacing w:val="3"/>
          <w:sz w:val="22"/>
          <w:szCs w:val="22"/>
        </w:rPr>
        <w:t xml:space="preserve">darbu </w:t>
      </w:r>
      <w:r w:rsidR="009E31B3" w:rsidRPr="00E029FE">
        <w:rPr>
          <w:bCs/>
          <w:spacing w:val="3"/>
          <w:sz w:val="22"/>
          <w:szCs w:val="22"/>
        </w:rPr>
        <w:t>dienu laikā no Līguma parakstīšanas brīža</w:t>
      </w:r>
      <w:r w:rsidRPr="00E029FE">
        <w:rPr>
          <w:rFonts w:cs="Times New Roman"/>
          <w:sz w:val="22"/>
          <w:szCs w:val="22"/>
        </w:rPr>
        <w:t xml:space="preserve">; </w:t>
      </w:r>
    </w:p>
    <w:p w:rsidR="00C807AC" w:rsidRPr="00E029FE" w:rsidRDefault="00C807AC" w:rsidP="003B6754">
      <w:pPr>
        <w:pStyle w:val="BodyText"/>
        <w:numPr>
          <w:ilvl w:val="2"/>
          <w:numId w:val="9"/>
        </w:numPr>
        <w:tabs>
          <w:tab w:val="left" w:pos="5423"/>
        </w:tabs>
        <w:spacing w:after="0"/>
        <w:ind w:left="1440" w:hanging="720"/>
        <w:jc w:val="both"/>
        <w:rPr>
          <w:rFonts w:cs="Times New Roman"/>
          <w:sz w:val="22"/>
          <w:szCs w:val="22"/>
        </w:rPr>
      </w:pPr>
      <w:r w:rsidRPr="00E029FE">
        <w:rPr>
          <w:rFonts w:cs="Times New Roman"/>
          <w:sz w:val="22"/>
          <w:szCs w:val="22"/>
        </w:rPr>
        <w:t xml:space="preserve">ja Piegādātājs pārdod nekvalitatīvu vai </w:t>
      </w:r>
      <w:r w:rsidRPr="00E029FE">
        <w:rPr>
          <w:rFonts w:cs="Times New Roman"/>
          <w:b/>
          <w:bCs/>
          <w:sz w:val="22"/>
          <w:szCs w:val="22"/>
        </w:rPr>
        <w:t>Vienošanās</w:t>
      </w:r>
      <w:r w:rsidRPr="00E029FE">
        <w:rPr>
          <w:rFonts w:cs="Times New Roman"/>
          <w:sz w:val="22"/>
          <w:szCs w:val="22"/>
        </w:rPr>
        <w:t xml:space="preserve"> </w:t>
      </w:r>
      <w:r w:rsidR="00793EF7" w:rsidRPr="00E029FE">
        <w:rPr>
          <w:rFonts w:cs="Times New Roman"/>
          <w:sz w:val="22"/>
          <w:szCs w:val="22"/>
        </w:rPr>
        <w:t>noteikumiem neatbilstošas</w:t>
      </w:r>
      <w:r w:rsidR="006B6A8A" w:rsidRPr="00E029FE">
        <w:rPr>
          <w:rFonts w:cs="Times New Roman"/>
          <w:sz w:val="22"/>
          <w:szCs w:val="22"/>
        </w:rPr>
        <w:t xml:space="preserve"> </w:t>
      </w:r>
      <w:r w:rsidR="00793EF7" w:rsidRPr="00E029FE">
        <w:rPr>
          <w:rFonts w:cs="Times New Roman"/>
          <w:sz w:val="22"/>
          <w:szCs w:val="22"/>
        </w:rPr>
        <w:t>rezerves daļas</w:t>
      </w:r>
      <w:r w:rsidR="006B6A8A" w:rsidRPr="00E029FE">
        <w:rPr>
          <w:rFonts w:cs="Times New Roman"/>
          <w:sz w:val="22"/>
          <w:szCs w:val="22"/>
        </w:rPr>
        <w:t>.</w:t>
      </w:r>
    </w:p>
    <w:p w:rsidR="00C807AC" w:rsidRPr="00E029FE" w:rsidRDefault="00C807AC" w:rsidP="003B6754">
      <w:pPr>
        <w:pStyle w:val="BodyText"/>
        <w:numPr>
          <w:ilvl w:val="1"/>
          <w:numId w:val="9"/>
        </w:numPr>
        <w:tabs>
          <w:tab w:val="left" w:pos="900"/>
        </w:tabs>
        <w:spacing w:after="0"/>
        <w:ind w:left="788" w:hanging="431"/>
        <w:jc w:val="both"/>
        <w:rPr>
          <w:rFonts w:cs="Times New Roman"/>
          <w:sz w:val="22"/>
          <w:szCs w:val="22"/>
        </w:rPr>
      </w:pPr>
      <w:r w:rsidRPr="00E029FE">
        <w:rPr>
          <w:rFonts w:cs="Times New Roman"/>
          <w:sz w:val="22"/>
          <w:szCs w:val="22"/>
        </w:rPr>
        <w:t xml:space="preserve">Piegādātājam ir tiesības atkāpties no </w:t>
      </w:r>
      <w:r w:rsidRPr="00E029FE">
        <w:rPr>
          <w:rFonts w:cs="Times New Roman"/>
          <w:b/>
          <w:bCs/>
          <w:sz w:val="22"/>
          <w:szCs w:val="22"/>
        </w:rPr>
        <w:t>Vienošanās</w:t>
      </w:r>
      <w:r w:rsidRPr="00E029FE">
        <w:rPr>
          <w:rFonts w:cs="Times New Roman"/>
          <w:sz w:val="22"/>
          <w:szCs w:val="22"/>
        </w:rPr>
        <w:t xml:space="preserve">, ja Pasūtītājs neveic apmaksu saskaņā ar </w:t>
      </w:r>
      <w:r w:rsidRPr="00E029FE">
        <w:rPr>
          <w:rFonts w:cs="Times New Roman"/>
          <w:b/>
          <w:bCs/>
          <w:sz w:val="22"/>
          <w:szCs w:val="22"/>
        </w:rPr>
        <w:t>Vienošanās</w:t>
      </w:r>
      <w:r w:rsidRPr="00E029FE">
        <w:rPr>
          <w:rFonts w:cs="Times New Roman"/>
          <w:sz w:val="22"/>
          <w:szCs w:val="22"/>
        </w:rPr>
        <w:t xml:space="preserve"> noteikumiem.</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Nepārvarama vara</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Puses tiek atbrīvotas no atbildības par </w:t>
      </w:r>
      <w:r w:rsidRPr="00E029FE">
        <w:rPr>
          <w:b/>
          <w:bCs/>
          <w:sz w:val="22"/>
          <w:szCs w:val="22"/>
        </w:rPr>
        <w:t>Vienošanās</w:t>
      </w:r>
      <w:r w:rsidRPr="00E029FE">
        <w:rPr>
          <w:sz w:val="22"/>
          <w:szCs w:val="22"/>
        </w:rPr>
        <w:t xml:space="preserve"> pilnīgu vai daļēju neizpildi, ja šāda neizpilde radusies nepārvaramas varas vai ārkārtēja rakstura apstākļu rezultātā, kuru darbība sākusies pēc </w:t>
      </w:r>
      <w:r w:rsidRPr="00E029FE">
        <w:rPr>
          <w:b/>
          <w:bCs/>
          <w:sz w:val="22"/>
          <w:szCs w:val="22"/>
        </w:rPr>
        <w:t>Vienošanās</w:t>
      </w:r>
      <w:r w:rsidRPr="00E029FE">
        <w:rPr>
          <w:sz w:val="22"/>
          <w:szCs w:val="22"/>
        </w:rPr>
        <w:t xml:space="preserve">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sekas kādas Puses darbībai vai bezdarbībai. </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Puse, kura atsaucas uz nepārvaramas varas vai ārkārtēja rakstura apstākļu darbību, nekavējoties 3 (trīs) darba dienu laikā par šādiem apstākļiem rakstveidā paziņo otrai Pusei. Paziņojumā jānorāda, kādā termiņā iespējama vai paredzama </w:t>
      </w:r>
      <w:r w:rsidRPr="00E029FE">
        <w:rPr>
          <w:b/>
          <w:bCs/>
          <w:sz w:val="22"/>
          <w:szCs w:val="22"/>
        </w:rPr>
        <w:t>Vienošanās</w:t>
      </w:r>
      <w:r w:rsidRPr="00E029FE">
        <w:rPr>
          <w:sz w:val="22"/>
          <w:szCs w:val="22"/>
        </w:rPr>
        <w:t xml:space="preserve"> paredzēto saistību izpilde, un pēc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Nesavlaicīga paziņojuma gadījumā Puses netiek atbrīvotas no </w:t>
      </w:r>
      <w:r w:rsidRPr="00E029FE">
        <w:rPr>
          <w:b/>
          <w:bCs/>
          <w:sz w:val="22"/>
          <w:szCs w:val="22"/>
        </w:rPr>
        <w:t>Vienošanās</w:t>
      </w:r>
      <w:r w:rsidRPr="00E029FE">
        <w:rPr>
          <w:sz w:val="22"/>
          <w:szCs w:val="22"/>
        </w:rPr>
        <w:t xml:space="preserve"> noteikto saistību izpildes.</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Ja 10.1.punktā minētie apstākļi turpinās ilgāk par </w:t>
      </w:r>
      <w:r w:rsidR="001C2643" w:rsidRPr="00E029FE">
        <w:rPr>
          <w:sz w:val="22"/>
          <w:szCs w:val="22"/>
        </w:rPr>
        <w:t>1</w:t>
      </w:r>
      <w:r w:rsidRPr="00E029FE">
        <w:rPr>
          <w:sz w:val="22"/>
          <w:szCs w:val="22"/>
        </w:rPr>
        <w:t xml:space="preserve"> (</w:t>
      </w:r>
      <w:r w:rsidR="001C2643" w:rsidRPr="00E029FE">
        <w:rPr>
          <w:sz w:val="22"/>
          <w:szCs w:val="22"/>
        </w:rPr>
        <w:t>vienu</w:t>
      </w:r>
      <w:r w:rsidRPr="00E029FE">
        <w:rPr>
          <w:sz w:val="22"/>
          <w:szCs w:val="22"/>
        </w:rPr>
        <w:t>) mēne</w:t>
      </w:r>
      <w:r w:rsidR="001C2643" w:rsidRPr="00E029FE">
        <w:rPr>
          <w:sz w:val="22"/>
          <w:szCs w:val="22"/>
        </w:rPr>
        <w:t>si</w:t>
      </w:r>
      <w:r w:rsidRPr="00E029FE">
        <w:rPr>
          <w:sz w:val="22"/>
          <w:szCs w:val="22"/>
        </w:rPr>
        <w:t xml:space="preserve">, katrai no Pusēm ir tiesības atteikties no </w:t>
      </w:r>
      <w:r w:rsidRPr="00E029FE">
        <w:rPr>
          <w:b/>
          <w:bCs/>
          <w:sz w:val="22"/>
          <w:szCs w:val="22"/>
        </w:rPr>
        <w:t>Vienošanās</w:t>
      </w:r>
      <w:r w:rsidRPr="00E029FE">
        <w:rPr>
          <w:sz w:val="22"/>
          <w:szCs w:val="22"/>
        </w:rPr>
        <w:t xml:space="preserve"> izpildes, par to rakstveidā brīdinot otru Pusi vismaz 10 (desmit) darba dienas iepriekš. Šajā gadījumā neviena no Pusēm nevar prasīt atlīdzināt zaudējumus, kas radušies izbeidzot šajā </w:t>
      </w:r>
      <w:r w:rsidRPr="00E029FE">
        <w:rPr>
          <w:b/>
          <w:bCs/>
          <w:sz w:val="22"/>
          <w:szCs w:val="22"/>
        </w:rPr>
        <w:t>Vienošanās</w:t>
      </w:r>
      <w:r w:rsidRPr="00E029FE">
        <w:rPr>
          <w:sz w:val="22"/>
          <w:szCs w:val="22"/>
        </w:rPr>
        <w:t xml:space="preserve"> noteiktās saistības.</w:t>
      </w:r>
    </w:p>
    <w:p w:rsidR="00C807AC" w:rsidRPr="00E029FE" w:rsidRDefault="00C807AC" w:rsidP="003B6754">
      <w:pPr>
        <w:pStyle w:val="NormalWeb"/>
        <w:numPr>
          <w:ilvl w:val="0"/>
          <w:numId w:val="9"/>
        </w:numPr>
        <w:spacing w:before="240" w:beforeAutospacing="0" w:after="120" w:afterAutospacing="0"/>
        <w:ind w:left="357" w:hanging="357"/>
        <w:rPr>
          <w:b/>
          <w:bCs/>
          <w:sz w:val="22"/>
          <w:szCs w:val="22"/>
        </w:rPr>
      </w:pPr>
      <w:r w:rsidRPr="00E029FE">
        <w:rPr>
          <w:b/>
          <w:bCs/>
          <w:sz w:val="22"/>
          <w:szCs w:val="22"/>
        </w:rPr>
        <w:t>Citi noteikumi</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Šī </w:t>
      </w:r>
      <w:r w:rsidRPr="00E029FE">
        <w:rPr>
          <w:b/>
          <w:bCs/>
          <w:sz w:val="22"/>
          <w:szCs w:val="22"/>
        </w:rPr>
        <w:t>Vienošanās</w:t>
      </w:r>
      <w:r w:rsidRPr="00E029FE">
        <w:rPr>
          <w:sz w:val="22"/>
          <w:szCs w:val="22"/>
        </w:rPr>
        <w:t xml:space="preserve"> ir saistoša Pasūtītājam un Piegādātājiem, kā arī visām trešajām personām, kas ir to likumīgie tiesību un pienākumu pārņēmēji. </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lastRenderedPageBreak/>
        <w:t xml:space="preserve">Šī </w:t>
      </w:r>
      <w:r w:rsidRPr="00E029FE">
        <w:rPr>
          <w:b/>
          <w:bCs/>
          <w:sz w:val="22"/>
          <w:szCs w:val="22"/>
        </w:rPr>
        <w:t>Vienošanās</w:t>
      </w:r>
      <w:r w:rsidRPr="00E029FE">
        <w:rPr>
          <w:sz w:val="22"/>
          <w:szCs w:val="22"/>
        </w:rPr>
        <w:t xml:space="preserve"> stājas spēkā no dienas, kad to parakstījuši visi līgumslēdzēji, un tā ir spēkā 12 mēnešus. </w:t>
      </w:r>
    </w:p>
    <w:p w:rsidR="00C807AC" w:rsidRPr="00E029FE" w:rsidRDefault="00C807AC" w:rsidP="003B6754">
      <w:pPr>
        <w:numPr>
          <w:ilvl w:val="1"/>
          <w:numId w:val="9"/>
        </w:numPr>
        <w:spacing w:before="100" w:beforeAutospacing="1" w:after="100" w:afterAutospacing="1"/>
        <w:ind w:left="900" w:hanging="540"/>
        <w:jc w:val="both"/>
        <w:rPr>
          <w:sz w:val="22"/>
          <w:szCs w:val="22"/>
        </w:rPr>
      </w:pPr>
      <w:r w:rsidRPr="00E029FE">
        <w:rPr>
          <w:sz w:val="22"/>
          <w:szCs w:val="22"/>
        </w:rPr>
        <w:t xml:space="preserve">Pasūtītāja kontaktpersona šīs </w:t>
      </w:r>
      <w:r w:rsidRPr="00E029FE">
        <w:rPr>
          <w:b/>
          <w:bCs/>
          <w:sz w:val="22"/>
          <w:szCs w:val="22"/>
        </w:rPr>
        <w:t>Vienošanās</w:t>
      </w:r>
      <w:r w:rsidRPr="00E029FE">
        <w:rPr>
          <w:sz w:val="22"/>
          <w:szCs w:val="22"/>
        </w:rPr>
        <w:t xml:space="preserve"> izpildes laikā </w:t>
      </w:r>
      <w:r w:rsidR="00793EF7" w:rsidRPr="00E029FE">
        <w:rPr>
          <w:sz w:val="22"/>
          <w:szCs w:val="22"/>
        </w:rPr>
        <w:t>AS ,,Daugavpils satiksme”</w:t>
      </w:r>
      <w:r w:rsidR="000C0BB8" w:rsidRPr="00E029FE">
        <w:rPr>
          <w:sz w:val="22"/>
          <w:szCs w:val="22"/>
        </w:rPr>
        <w:t xml:space="preserve"> </w:t>
      </w:r>
      <w:r w:rsidR="00861D2E" w:rsidRPr="00E029FE">
        <w:rPr>
          <w:sz w:val="22"/>
          <w:szCs w:val="22"/>
        </w:rPr>
        <w:t xml:space="preserve">tehniskais direktors </w:t>
      </w:r>
      <w:proofErr w:type="spellStart"/>
      <w:r w:rsidR="00861D2E" w:rsidRPr="00E029FE">
        <w:rPr>
          <w:sz w:val="22"/>
          <w:szCs w:val="22"/>
        </w:rPr>
        <w:t>Grigorijs</w:t>
      </w:r>
      <w:proofErr w:type="spellEnd"/>
      <w:r w:rsidR="00861D2E" w:rsidRPr="00E029FE">
        <w:rPr>
          <w:sz w:val="22"/>
          <w:szCs w:val="22"/>
        </w:rPr>
        <w:t xml:space="preserve"> </w:t>
      </w:r>
      <w:proofErr w:type="spellStart"/>
      <w:r w:rsidR="00861D2E" w:rsidRPr="00E029FE">
        <w:rPr>
          <w:sz w:val="22"/>
          <w:szCs w:val="22"/>
        </w:rPr>
        <w:t>Semjonovs</w:t>
      </w:r>
      <w:proofErr w:type="spellEnd"/>
      <w:r w:rsidR="00861D2E" w:rsidRPr="00E029FE">
        <w:rPr>
          <w:sz w:val="22"/>
          <w:szCs w:val="22"/>
        </w:rPr>
        <w:t xml:space="preserve"> t.29547050,</w:t>
      </w:r>
      <w:r w:rsidR="00AF423A" w:rsidRPr="00E029FE">
        <w:rPr>
          <w:sz w:val="22"/>
          <w:szCs w:val="22"/>
        </w:rPr>
        <w:t xml:space="preserve"> </w:t>
      </w:r>
      <w:r w:rsidRPr="00E029FE">
        <w:rPr>
          <w:sz w:val="22"/>
          <w:szCs w:val="22"/>
        </w:rPr>
        <w:t>fakss 6</w:t>
      </w:r>
      <w:r w:rsidR="000C0BB8" w:rsidRPr="00E029FE">
        <w:rPr>
          <w:sz w:val="22"/>
          <w:szCs w:val="22"/>
        </w:rPr>
        <w:t>5434203</w:t>
      </w:r>
      <w:r w:rsidRPr="00E029FE">
        <w:rPr>
          <w:sz w:val="22"/>
          <w:szCs w:val="22"/>
        </w:rPr>
        <w:t>, e-</w:t>
      </w:r>
      <w:proofErr w:type="spellStart"/>
      <w:r w:rsidRPr="00E029FE">
        <w:rPr>
          <w:sz w:val="22"/>
          <w:szCs w:val="22"/>
        </w:rPr>
        <w:t>pasts:</w:t>
      </w:r>
      <w:r w:rsidR="00AF423A" w:rsidRPr="00E029FE">
        <w:rPr>
          <w:sz w:val="22"/>
          <w:szCs w:val="22"/>
        </w:rPr>
        <w:t>tramvaju@dautkom.lv</w:t>
      </w:r>
      <w:proofErr w:type="spellEnd"/>
      <w:r w:rsidRPr="00E029FE">
        <w:rPr>
          <w:sz w:val="22"/>
          <w:szCs w:val="22"/>
          <w:u w:val="single"/>
        </w:rPr>
        <w:t xml:space="preserve"> </w:t>
      </w:r>
    </w:p>
    <w:p w:rsidR="00C807AC" w:rsidRPr="00E029FE" w:rsidRDefault="00C807AC" w:rsidP="003B6754">
      <w:pPr>
        <w:numPr>
          <w:ilvl w:val="1"/>
          <w:numId w:val="9"/>
        </w:numPr>
        <w:spacing w:before="100" w:beforeAutospacing="1"/>
        <w:ind w:left="896" w:hanging="539"/>
        <w:jc w:val="both"/>
        <w:rPr>
          <w:sz w:val="22"/>
          <w:szCs w:val="22"/>
        </w:rPr>
      </w:pPr>
      <w:r w:rsidRPr="00E029FE">
        <w:rPr>
          <w:sz w:val="22"/>
          <w:szCs w:val="22"/>
        </w:rPr>
        <w:t xml:space="preserve">Piegādātāju kontaktpersonas šīs </w:t>
      </w:r>
      <w:r w:rsidRPr="00E029FE">
        <w:rPr>
          <w:b/>
          <w:bCs/>
          <w:sz w:val="22"/>
          <w:szCs w:val="22"/>
        </w:rPr>
        <w:t>Vienošanās</w:t>
      </w:r>
      <w:r w:rsidRPr="00E029FE">
        <w:rPr>
          <w:sz w:val="22"/>
          <w:szCs w:val="22"/>
        </w:rPr>
        <w:t xml:space="preserve"> izpildes laikā: </w:t>
      </w:r>
    </w:p>
    <w:p w:rsidR="00C807AC" w:rsidRPr="00E029FE" w:rsidRDefault="00C807AC" w:rsidP="003B6754">
      <w:pPr>
        <w:numPr>
          <w:ilvl w:val="0"/>
          <w:numId w:val="10"/>
        </w:numPr>
        <w:tabs>
          <w:tab w:val="num" w:pos="1440"/>
        </w:tabs>
        <w:ind w:left="1434" w:hanging="357"/>
        <w:jc w:val="both"/>
        <w:rPr>
          <w:sz w:val="22"/>
          <w:szCs w:val="22"/>
        </w:rPr>
      </w:pPr>
      <w:r w:rsidRPr="00E029FE">
        <w:rPr>
          <w:sz w:val="22"/>
          <w:szCs w:val="22"/>
        </w:rPr>
        <w:t>_________________________</w:t>
      </w:r>
    </w:p>
    <w:p w:rsidR="00C807AC" w:rsidRPr="00E029FE" w:rsidRDefault="00C807AC" w:rsidP="003B6754">
      <w:pPr>
        <w:numPr>
          <w:ilvl w:val="0"/>
          <w:numId w:val="10"/>
        </w:numPr>
        <w:tabs>
          <w:tab w:val="num" w:pos="1440"/>
        </w:tabs>
        <w:ind w:left="1434" w:hanging="357"/>
        <w:jc w:val="both"/>
        <w:rPr>
          <w:sz w:val="22"/>
          <w:szCs w:val="22"/>
        </w:rPr>
      </w:pPr>
      <w:r w:rsidRPr="00E029FE">
        <w:rPr>
          <w:sz w:val="22"/>
          <w:szCs w:val="22"/>
        </w:rPr>
        <w:t>_________________________</w:t>
      </w:r>
    </w:p>
    <w:p w:rsidR="00C807AC" w:rsidRPr="00E029FE" w:rsidRDefault="00C807AC" w:rsidP="003B6754">
      <w:pPr>
        <w:numPr>
          <w:ilvl w:val="0"/>
          <w:numId w:val="10"/>
        </w:numPr>
        <w:tabs>
          <w:tab w:val="num" w:pos="1440"/>
        </w:tabs>
        <w:ind w:left="1434" w:hanging="357"/>
        <w:jc w:val="both"/>
        <w:rPr>
          <w:sz w:val="22"/>
          <w:szCs w:val="22"/>
        </w:rPr>
      </w:pPr>
      <w:r w:rsidRPr="00E029FE">
        <w:rPr>
          <w:sz w:val="22"/>
          <w:szCs w:val="22"/>
        </w:rPr>
        <w:t>_________________________</w:t>
      </w:r>
    </w:p>
    <w:p w:rsidR="00A15D13" w:rsidRPr="00E029FE" w:rsidRDefault="00C807AC" w:rsidP="00A15D13">
      <w:pPr>
        <w:pStyle w:val="NormalWeb"/>
        <w:numPr>
          <w:ilvl w:val="1"/>
          <w:numId w:val="11"/>
        </w:numPr>
        <w:tabs>
          <w:tab w:val="num" w:pos="900"/>
        </w:tabs>
        <w:spacing w:before="0" w:beforeAutospacing="0"/>
        <w:ind w:left="896" w:hanging="539"/>
        <w:jc w:val="both"/>
        <w:rPr>
          <w:sz w:val="22"/>
          <w:szCs w:val="22"/>
        </w:rPr>
      </w:pPr>
      <w:r w:rsidRPr="00E029FE">
        <w:rPr>
          <w:sz w:val="22"/>
          <w:szCs w:val="22"/>
        </w:rPr>
        <w:t xml:space="preserve">Visi </w:t>
      </w:r>
      <w:r w:rsidRPr="00E029FE">
        <w:rPr>
          <w:b/>
          <w:bCs/>
          <w:sz w:val="22"/>
          <w:szCs w:val="22"/>
        </w:rPr>
        <w:t>Vienošanās</w:t>
      </w:r>
      <w:r w:rsidRPr="00E029FE">
        <w:rPr>
          <w:sz w:val="22"/>
          <w:szCs w:val="22"/>
        </w:rPr>
        <w:t xml:space="preserve"> pielikumi ir </w:t>
      </w:r>
      <w:r w:rsidRPr="00E029FE">
        <w:rPr>
          <w:b/>
          <w:bCs/>
          <w:sz w:val="22"/>
          <w:szCs w:val="22"/>
        </w:rPr>
        <w:t>Vienošanās</w:t>
      </w:r>
      <w:r w:rsidRPr="00E029FE">
        <w:rPr>
          <w:sz w:val="22"/>
          <w:szCs w:val="22"/>
        </w:rPr>
        <w:t xml:space="preserve"> neatņemamas sastāvdaļas.</w:t>
      </w:r>
    </w:p>
    <w:p w:rsidR="00A15D13" w:rsidRPr="00E029FE" w:rsidRDefault="00A15D13" w:rsidP="00A15D13">
      <w:pPr>
        <w:pStyle w:val="NormalWeb"/>
        <w:numPr>
          <w:ilvl w:val="1"/>
          <w:numId w:val="11"/>
        </w:numPr>
        <w:tabs>
          <w:tab w:val="num" w:pos="900"/>
        </w:tabs>
        <w:spacing w:before="0" w:beforeAutospacing="0"/>
        <w:ind w:left="896" w:hanging="539"/>
        <w:jc w:val="both"/>
        <w:rPr>
          <w:sz w:val="22"/>
          <w:szCs w:val="22"/>
        </w:rPr>
      </w:pPr>
      <w:r w:rsidRPr="00E029FE">
        <w:rPr>
          <w:sz w:val="22"/>
          <w:szCs w:val="22"/>
        </w:rPr>
        <w:t>Puses 5 (piecu) darba dienu laikā informē viena otru par adreses, bankas rēķinu vai citu rekvizītu izmaiņām.</w:t>
      </w:r>
    </w:p>
    <w:p w:rsidR="007756B5" w:rsidRPr="00E029FE" w:rsidRDefault="00C807AC" w:rsidP="00A15D13">
      <w:pPr>
        <w:pStyle w:val="NormalWeb"/>
        <w:numPr>
          <w:ilvl w:val="1"/>
          <w:numId w:val="11"/>
        </w:numPr>
        <w:tabs>
          <w:tab w:val="num" w:pos="900"/>
        </w:tabs>
        <w:spacing w:before="0" w:beforeAutospacing="0"/>
        <w:ind w:left="896" w:hanging="539"/>
        <w:jc w:val="both"/>
        <w:rPr>
          <w:sz w:val="22"/>
          <w:szCs w:val="22"/>
        </w:rPr>
      </w:pPr>
      <w:r w:rsidRPr="00E029FE">
        <w:rPr>
          <w:b/>
          <w:bCs/>
          <w:sz w:val="22"/>
          <w:szCs w:val="22"/>
        </w:rPr>
        <w:t>Vienošanās</w:t>
      </w:r>
      <w:r w:rsidRPr="00E029FE">
        <w:rPr>
          <w:sz w:val="22"/>
          <w:szCs w:val="22"/>
        </w:rPr>
        <w:t xml:space="preserve"> sastādīta latviešu valodā, </w:t>
      </w:r>
      <w:r w:rsidR="007756B5" w:rsidRPr="00E029FE">
        <w:rPr>
          <w:sz w:val="22"/>
          <w:szCs w:val="22"/>
        </w:rPr>
        <w:t>2</w:t>
      </w:r>
      <w:r w:rsidRPr="00E029FE">
        <w:rPr>
          <w:sz w:val="22"/>
          <w:szCs w:val="22"/>
        </w:rPr>
        <w:t xml:space="preserve"> (</w:t>
      </w:r>
      <w:r w:rsidR="007756B5" w:rsidRPr="00E029FE">
        <w:rPr>
          <w:sz w:val="22"/>
          <w:szCs w:val="22"/>
        </w:rPr>
        <w:t>divos</w:t>
      </w:r>
      <w:r w:rsidRPr="00E029FE">
        <w:rPr>
          <w:sz w:val="22"/>
          <w:szCs w:val="22"/>
        </w:rPr>
        <w:t>) eksempl</w:t>
      </w:r>
      <w:r w:rsidR="007756B5" w:rsidRPr="00E029FE">
        <w:rPr>
          <w:sz w:val="22"/>
          <w:szCs w:val="22"/>
        </w:rPr>
        <w:t>āros, katra uz 5 (piecām) lapām.</w:t>
      </w:r>
    </w:p>
    <w:p w:rsidR="007756B5" w:rsidRPr="00E029FE" w:rsidRDefault="007756B5" w:rsidP="007756B5">
      <w:pPr>
        <w:pStyle w:val="NormalWeb"/>
        <w:tabs>
          <w:tab w:val="num" w:pos="1138"/>
        </w:tabs>
        <w:spacing w:before="0" w:beforeAutospacing="0"/>
        <w:ind w:left="357"/>
        <w:jc w:val="both"/>
        <w:rPr>
          <w:b/>
          <w:bCs/>
          <w:sz w:val="22"/>
          <w:szCs w:val="22"/>
        </w:rPr>
      </w:pPr>
      <w:r w:rsidRPr="00E029FE">
        <w:rPr>
          <w:b/>
          <w:bCs/>
          <w:sz w:val="22"/>
          <w:szCs w:val="22"/>
        </w:rPr>
        <w:t>Pielikumi:</w:t>
      </w:r>
    </w:p>
    <w:p w:rsidR="007756B5" w:rsidRPr="00E029FE" w:rsidRDefault="007756B5" w:rsidP="007756B5">
      <w:pPr>
        <w:pStyle w:val="NormalWeb"/>
        <w:spacing w:before="0" w:beforeAutospacing="0" w:after="0" w:afterAutospacing="0"/>
        <w:rPr>
          <w:b/>
          <w:bCs/>
          <w:sz w:val="22"/>
          <w:szCs w:val="22"/>
        </w:rPr>
      </w:pPr>
      <w:r w:rsidRPr="00E029FE">
        <w:rPr>
          <w:shd w:val="clear" w:color="auto" w:fill="FFFFFF"/>
        </w:rPr>
        <w:t xml:space="preserve">Pielikums Nr.1 </w:t>
      </w:r>
      <w:r w:rsidRPr="00E029FE">
        <w:rPr>
          <w:bCs/>
          <w:sz w:val="22"/>
          <w:szCs w:val="22"/>
        </w:rPr>
        <w:t>Uzaicinājuma forma</w:t>
      </w:r>
      <w:r w:rsidR="00C807AC" w:rsidRPr="00E029FE">
        <w:rPr>
          <w:sz w:val="22"/>
          <w:szCs w:val="22"/>
        </w:rPr>
        <w:t xml:space="preserve"> uz </w:t>
      </w:r>
      <w:r w:rsidRPr="00E029FE">
        <w:rPr>
          <w:sz w:val="22"/>
          <w:szCs w:val="22"/>
        </w:rPr>
        <w:t>1</w:t>
      </w:r>
      <w:r w:rsidR="00DF499C" w:rsidRPr="00E029FE">
        <w:rPr>
          <w:sz w:val="22"/>
          <w:szCs w:val="22"/>
        </w:rPr>
        <w:t xml:space="preserve"> </w:t>
      </w:r>
      <w:r w:rsidRPr="00E029FE">
        <w:rPr>
          <w:sz w:val="22"/>
          <w:szCs w:val="22"/>
        </w:rPr>
        <w:t>lp.</w:t>
      </w:r>
    </w:p>
    <w:p w:rsidR="007756B5" w:rsidRPr="00E029FE" w:rsidRDefault="007756B5" w:rsidP="007756B5">
      <w:pPr>
        <w:pStyle w:val="NormalWeb"/>
        <w:spacing w:before="0" w:beforeAutospacing="0" w:after="0" w:afterAutospacing="0"/>
        <w:rPr>
          <w:b/>
          <w:bCs/>
          <w:sz w:val="22"/>
          <w:szCs w:val="22"/>
        </w:rPr>
      </w:pPr>
      <w:r w:rsidRPr="00E029FE">
        <w:rPr>
          <w:shd w:val="clear" w:color="auto" w:fill="FFFFFF"/>
        </w:rPr>
        <w:t xml:space="preserve">Pielikums Nr.2 </w:t>
      </w:r>
      <w:r w:rsidRPr="00E029FE">
        <w:rPr>
          <w:bCs/>
          <w:sz w:val="22"/>
          <w:szCs w:val="22"/>
        </w:rPr>
        <w:t>Piedāvājuma forma</w:t>
      </w:r>
      <w:r w:rsidRPr="00E029FE">
        <w:rPr>
          <w:sz w:val="22"/>
          <w:szCs w:val="22"/>
        </w:rPr>
        <w:t xml:space="preserve"> uz 1 lp.</w:t>
      </w:r>
    </w:p>
    <w:p w:rsidR="007756B5" w:rsidRPr="00E029FE" w:rsidRDefault="007756B5" w:rsidP="007756B5">
      <w:pPr>
        <w:pStyle w:val="NormalWeb"/>
        <w:spacing w:before="0" w:beforeAutospacing="0" w:after="0" w:afterAutospacing="0"/>
        <w:rPr>
          <w:b/>
          <w:bCs/>
          <w:sz w:val="22"/>
          <w:szCs w:val="22"/>
        </w:rPr>
      </w:pPr>
      <w:r w:rsidRPr="00E029FE">
        <w:rPr>
          <w:shd w:val="clear" w:color="auto" w:fill="FFFFFF"/>
        </w:rPr>
        <w:t xml:space="preserve">Pielikums Nr.3 </w:t>
      </w:r>
      <w:r w:rsidRPr="00E029FE">
        <w:rPr>
          <w:sz w:val="22"/>
          <w:szCs w:val="22"/>
        </w:rPr>
        <w:t>Paziņojuma par lēmuma pieņemšanu forma uz 1 lp.</w:t>
      </w:r>
    </w:p>
    <w:p w:rsidR="007756B5" w:rsidRPr="00E029FE" w:rsidRDefault="007756B5" w:rsidP="007756B5">
      <w:pPr>
        <w:pStyle w:val="NormalWeb"/>
        <w:spacing w:before="0" w:beforeAutospacing="0" w:after="0" w:afterAutospacing="0"/>
        <w:rPr>
          <w:b/>
          <w:bCs/>
          <w:sz w:val="22"/>
          <w:szCs w:val="22"/>
        </w:rPr>
      </w:pPr>
      <w:r w:rsidRPr="00E029FE">
        <w:rPr>
          <w:shd w:val="clear" w:color="auto" w:fill="FFFFFF"/>
        </w:rPr>
        <w:t xml:space="preserve">Pielikums Nr.4 </w:t>
      </w:r>
      <w:r w:rsidRPr="00E029FE">
        <w:rPr>
          <w:sz w:val="22"/>
          <w:szCs w:val="22"/>
        </w:rPr>
        <w:t>Līguma projekts uz 1 lp.</w:t>
      </w:r>
    </w:p>
    <w:p w:rsidR="00C807AC" w:rsidRPr="00E029FE" w:rsidRDefault="00C807AC" w:rsidP="00A15D13">
      <w:pPr>
        <w:pStyle w:val="NormalWeb"/>
        <w:numPr>
          <w:ilvl w:val="0"/>
          <w:numId w:val="32"/>
        </w:numPr>
        <w:tabs>
          <w:tab w:val="left" w:pos="357"/>
        </w:tabs>
        <w:spacing w:before="240" w:beforeAutospacing="0" w:after="120" w:afterAutospacing="0"/>
        <w:ind w:left="357" w:hanging="357"/>
        <w:rPr>
          <w:b/>
          <w:bCs/>
          <w:sz w:val="22"/>
          <w:szCs w:val="22"/>
        </w:rPr>
      </w:pPr>
      <w:r w:rsidRPr="00E029FE">
        <w:rPr>
          <w:b/>
          <w:bCs/>
          <w:sz w:val="22"/>
          <w:szCs w:val="22"/>
        </w:rPr>
        <w:t>Pušu rekvizīti un paraksti</w:t>
      </w:r>
    </w:p>
    <w:tbl>
      <w:tblPr>
        <w:tblW w:w="8971" w:type="dxa"/>
        <w:tblCellSpacing w:w="15" w:type="dxa"/>
        <w:tblInd w:w="471" w:type="dxa"/>
        <w:tblCellMar>
          <w:top w:w="15" w:type="dxa"/>
          <w:left w:w="15" w:type="dxa"/>
          <w:bottom w:w="15" w:type="dxa"/>
          <w:right w:w="15" w:type="dxa"/>
        </w:tblCellMar>
        <w:tblLook w:val="0000"/>
      </w:tblPr>
      <w:tblGrid>
        <w:gridCol w:w="4716"/>
        <w:gridCol w:w="4255"/>
      </w:tblGrid>
      <w:tr w:rsidR="00C807AC" w:rsidRPr="00E029FE" w:rsidTr="00667310">
        <w:trPr>
          <w:tblCellSpacing w:w="15" w:type="dxa"/>
        </w:trPr>
        <w:tc>
          <w:tcPr>
            <w:tcW w:w="2628" w:type="pct"/>
          </w:tcPr>
          <w:p w:rsidR="00C807AC" w:rsidRPr="00E029FE" w:rsidRDefault="00C807AC">
            <w:pPr>
              <w:pStyle w:val="Heading1"/>
              <w:jc w:val="left"/>
              <w:rPr>
                <w:sz w:val="22"/>
              </w:rPr>
            </w:pPr>
            <w:bookmarkStart w:id="2" w:name="table01"/>
            <w:bookmarkEnd w:id="2"/>
            <w:r w:rsidRPr="00E029FE">
              <w:rPr>
                <w:sz w:val="22"/>
              </w:rPr>
              <w:t>Pasūtītājs</w:t>
            </w:r>
          </w:p>
        </w:tc>
        <w:tc>
          <w:tcPr>
            <w:tcW w:w="2321" w:type="pct"/>
          </w:tcPr>
          <w:p w:rsidR="00C807AC" w:rsidRPr="00E029FE" w:rsidRDefault="00C807AC">
            <w:pPr>
              <w:rPr>
                <w:sz w:val="22"/>
              </w:rPr>
            </w:pPr>
            <w:r w:rsidRPr="00E029FE">
              <w:rPr>
                <w:sz w:val="22"/>
              </w:rPr>
              <w:t>Piegādātājs</w:t>
            </w:r>
          </w:p>
        </w:tc>
      </w:tr>
      <w:tr w:rsidR="00C807AC" w:rsidRPr="00E029FE" w:rsidTr="00667310">
        <w:trPr>
          <w:tblCellSpacing w:w="15" w:type="dxa"/>
        </w:trPr>
        <w:tc>
          <w:tcPr>
            <w:tcW w:w="2628" w:type="pct"/>
          </w:tcPr>
          <w:p w:rsidR="008A1467" w:rsidRPr="00E029FE" w:rsidRDefault="008A1467" w:rsidP="008A1467">
            <w:pPr>
              <w:pStyle w:val="Heading3"/>
              <w:numPr>
                <w:ilvl w:val="0"/>
                <w:numId w:val="0"/>
              </w:numPr>
              <w:ind w:left="360" w:hanging="360"/>
              <w:rPr>
                <w:rFonts w:cs="Times New Roman"/>
                <w:b w:val="0"/>
                <w:sz w:val="22"/>
                <w:szCs w:val="22"/>
                <w:lang w:val="lv-LV"/>
              </w:rPr>
            </w:pPr>
            <w:r w:rsidRPr="00E029FE">
              <w:rPr>
                <w:rFonts w:cs="Times New Roman"/>
                <w:b w:val="0"/>
                <w:sz w:val="22"/>
                <w:szCs w:val="22"/>
                <w:lang w:val="lv-LV"/>
              </w:rPr>
              <w:t>Akciju sabiedrība ,,Daugavpils satiksme’’</w:t>
            </w:r>
          </w:p>
          <w:p w:rsidR="008A1467" w:rsidRPr="00E029FE" w:rsidRDefault="008A1467" w:rsidP="008A1467">
            <w:pPr>
              <w:pStyle w:val="Heading3"/>
              <w:numPr>
                <w:ilvl w:val="0"/>
                <w:numId w:val="0"/>
              </w:numPr>
              <w:ind w:left="360" w:hanging="390"/>
              <w:rPr>
                <w:rFonts w:cs="Times New Roman"/>
                <w:b w:val="0"/>
                <w:sz w:val="22"/>
                <w:szCs w:val="22"/>
                <w:lang w:val="lv-LV"/>
              </w:rPr>
            </w:pPr>
            <w:r w:rsidRPr="00E029FE">
              <w:rPr>
                <w:rFonts w:cs="Times New Roman"/>
                <w:b w:val="0"/>
                <w:sz w:val="22"/>
                <w:szCs w:val="22"/>
                <w:lang w:val="lv-LV"/>
              </w:rPr>
              <w:t>18.Novembra iela 183, Daugavpils, LV-5417</w:t>
            </w:r>
          </w:p>
          <w:p w:rsidR="008A1467" w:rsidRPr="00E029FE" w:rsidRDefault="008A1467" w:rsidP="008A1467">
            <w:pPr>
              <w:pStyle w:val="Heading3"/>
              <w:numPr>
                <w:ilvl w:val="0"/>
                <w:numId w:val="0"/>
              </w:numPr>
              <w:ind w:left="360" w:hanging="360"/>
              <w:rPr>
                <w:rFonts w:cs="Times New Roman"/>
                <w:b w:val="0"/>
                <w:sz w:val="22"/>
                <w:szCs w:val="22"/>
                <w:lang w:val="lv-LV"/>
              </w:rPr>
            </w:pPr>
            <w:proofErr w:type="spellStart"/>
            <w:r w:rsidRPr="00E029FE">
              <w:rPr>
                <w:rFonts w:cs="Times New Roman"/>
                <w:b w:val="0"/>
                <w:sz w:val="22"/>
                <w:szCs w:val="22"/>
                <w:lang w:val="lv-LV"/>
              </w:rPr>
              <w:t>Reģ.Nr</w:t>
            </w:r>
            <w:proofErr w:type="spellEnd"/>
            <w:r w:rsidRPr="00E029FE">
              <w:rPr>
                <w:rFonts w:cs="Times New Roman"/>
                <w:b w:val="0"/>
                <w:sz w:val="22"/>
                <w:szCs w:val="22"/>
                <w:lang w:val="lv-LV"/>
              </w:rPr>
              <w:t>. 41503002269</w:t>
            </w:r>
          </w:p>
          <w:p w:rsidR="008A1467" w:rsidRPr="00E029FE" w:rsidRDefault="008A1467" w:rsidP="008A1467">
            <w:pPr>
              <w:pStyle w:val="Heading3"/>
              <w:numPr>
                <w:ilvl w:val="0"/>
                <w:numId w:val="0"/>
              </w:numPr>
              <w:ind w:left="360" w:hanging="360"/>
              <w:rPr>
                <w:rFonts w:cs="Times New Roman"/>
                <w:b w:val="0"/>
                <w:sz w:val="22"/>
                <w:szCs w:val="22"/>
                <w:lang w:val="lv-LV"/>
              </w:rPr>
            </w:pPr>
            <w:proofErr w:type="spellStart"/>
            <w:r w:rsidRPr="00E029FE">
              <w:rPr>
                <w:rFonts w:cs="Times New Roman"/>
                <w:b w:val="0"/>
                <w:sz w:val="22"/>
                <w:szCs w:val="22"/>
                <w:lang w:val="lv-LV"/>
              </w:rPr>
              <w:t>Nordea</w:t>
            </w:r>
            <w:proofErr w:type="spellEnd"/>
            <w:r w:rsidRPr="00E029FE">
              <w:rPr>
                <w:rFonts w:cs="Times New Roman"/>
                <w:b w:val="0"/>
                <w:sz w:val="22"/>
                <w:szCs w:val="22"/>
                <w:lang w:val="lv-LV"/>
              </w:rPr>
              <w:t xml:space="preserve"> </w:t>
            </w:r>
            <w:proofErr w:type="spellStart"/>
            <w:r w:rsidRPr="00E029FE">
              <w:rPr>
                <w:rFonts w:cs="Times New Roman"/>
                <w:b w:val="0"/>
                <w:sz w:val="22"/>
                <w:szCs w:val="22"/>
                <w:lang w:val="lv-LV"/>
              </w:rPr>
              <w:t>Bank</w:t>
            </w:r>
            <w:proofErr w:type="spellEnd"/>
            <w:r w:rsidRPr="00E029FE">
              <w:rPr>
                <w:rFonts w:cs="Times New Roman"/>
                <w:b w:val="0"/>
                <w:sz w:val="22"/>
                <w:szCs w:val="22"/>
                <w:lang w:val="lv-LV"/>
              </w:rPr>
              <w:t xml:space="preserve"> </w:t>
            </w:r>
            <w:proofErr w:type="spellStart"/>
            <w:r w:rsidRPr="00E029FE">
              <w:rPr>
                <w:rFonts w:cs="Times New Roman"/>
                <w:b w:val="0"/>
                <w:sz w:val="22"/>
                <w:szCs w:val="22"/>
                <w:lang w:val="lv-LV"/>
              </w:rPr>
              <w:t>Finland</w:t>
            </w:r>
            <w:proofErr w:type="spellEnd"/>
            <w:r w:rsidRPr="00E029FE">
              <w:rPr>
                <w:rFonts w:cs="Times New Roman"/>
                <w:b w:val="0"/>
                <w:sz w:val="22"/>
                <w:szCs w:val="22"/>
                <w:lang w:val="lv-LV"/>
              </w:rPr>
              <w:t xml:space="preserve"> </w:t>
            </w:r>
            <w:proofErr w:type="spellStart"/>
            <w:r w:rsidRPr="00E029FE">
              <w:rPr>
                <w:rFonts w:cs="Times New Roman"/>
                <w:b w:val="0"/>
                <w:sz w:val="22"/>
                <w:szCs w:val="22"/>
                <w:lang w:val="lv-LV"/>
              </w:rPr>
              <w:t>Plc</w:t>
            </w:r>
            <w:proofErr w:type="spellEnd"/>
            <w:r w:rsidRPr="00E029FE">
              <w:rPr>
                <w:rFonts w:cs="Times New Roman"/>
                <w:b w:val="0"/>
                <w:sz w:val="22"/>
                <w:szCs w:val="22"/>
                <w:lang w:val="lv-LV"/>
              </w:rPr>
              <w:t>, Latvijas filiāle</w:t>
            </w:r>
          </w:p>
          <w:p w:rsidR="008A1467" w:rsidRPr="00E029FE" w:rsidRDefault="008A1467" w:rsidP="008A1467">
            <w:pPr>
              <w:pStyle w:val="Heading3"/>
              <w:numPr>
                <w:ilvl w:val="0"/>
                <w:numId w:val="0"/>
              </w:numPr>
              <w:ind w:left="360" w:hanging="360"/>
              <w:rPr>
                <w:rFonts w:cs="Times New Roman"/>
                <w:b w:val="0"/>
                <w:sz w:val="22"/>
                <w:szCs w:val="22"/>
                <w:lang w:val="lv-LV"/>
              </w:rPr>
            </w:pPr>
            <w:r w:rsidRPr="00E029FE">
              <w:rPr>
                <w:rFonts w:cs="Times New Roman"/>
                <w:b w:val="0"/>
                <w:sz w:val="22"/>
                <w:szCs w:val="22"/>
                <w:lang w:val="lv-LV"/>
              </w:rPr>
              <w:t>N/k:LV04NDEA0000084103457</w:t>
            </w:r>
          </w:p>
          <w:p w:rsidR="008A1467" w:rsidRPr="00E029FE" w:rsidRDefault="008A1467" w:rsidP="008A1467">
            <w:pPr>
              <w:pStyle w:val="Heading3"/>
              <w:numPr>
                <w:ilvl w:val="0"/>
                <w:numId w:val="0"/>
              </w:numPr>
              <w:ind w:left="360" w:hanging="360"/>
              <w:rPr>
                <w:rFonts w:cs="Times New Roman"/>
                <w:b w:val="0"/>
                <w:sz w:val="22"/>
                <w:szCs w:val="22"/>
                <w:lang w:val="lv-LV"/>
              </w:rPr>
            </w:pPr>
            <w:r w:rsidRPr="00E029FE">
              <w:rPr>
                <w:rFonts w:cs="Times New Roman"/>
                <w:b w:val="0"/>
                <w:sz w:val="22"/>
                <w:szCs w:val="22"/>
                <w:lang w:val="lv-LV"/>
              </w:rPr>
              <w:t>Tāl.+37165433632</w:t>
            </w:r>
            <w:r w:rsidR="000C0BB8" w:rsidRPr="00E029FE">
              <w:rPr>
                <w:rFonts w:cs="Times New Roman"/>
                <w:b w:val="0"/>
                <w:sz w:val="22"/>
                <w:szCs w:val="22"/>
                <w:lang w:val="lv-LV"/>
              </w:rPr>
              <w:t xml:space="preserve">,fakss </w:t>
            </w:r>
            <w:r w:rsidR="000C0BB8" w:rsidRPr="00E029FE">
              <w:rPr>
                <w:rFonts w:cs="Times New Roman"/>
                <w:b w:val="0"/>
                <w:sz w:val="22"/>
                <w:szCs w:val="22"/>
              </w:rPr>
              <w:t>65434203</w:t>
            </w:r>
          </w:p>
          <w:p w:rsidR="00C807AC" w:rsidRPr="00E029FE" w:rsidRDefault="00C807AC">
            <w:pPr>
              <w:rPr>
                <w:sz w:val="22"/>
                <w:szCs w:val="22"/>
              </w:rPr>
            </w:pPr>
          </w:p>
          <w:p w:rsidR="00C807AC" w:rsidRPr="00E029FE" w:rsidRDefault="00C807AC">
            <w:pPr>
              <w:pStyle w:val="NormalWeb"/>
              <w:spacing w:before="0" w:beforeAutospacing="0" w:after="0" w:afterAutospacing="0"/>
              <w:rPr>
                <w:bCs/>
                <w:sz w:val="22"/>
                <w:szCs w:val="22"/>
                <w:lang w:eastAsia="en-US"/>
              </w:rPr>
            </w:pPr>
          </w:p>
          <w:p w:rsidR="00C807AC" w:rsidRPr="00E029FE" w:rsidRDefault="00C807AC">
            <w:pPr>
              <w:rPr>
                <w:sz w:val="22"/>
                <w:szCs w:val="22"/>
              </w:rPr>
            </w:pPr>
            <w:r w:rsidRPr="00E029FE">
              <w:rPr>
                <w:bCs/>
                <w:sz w:val="22"/>
                <w:szCs w:val="22"/>
              </w:rPr>
              <w:t>__________________________________</w:t>
            </w:r>
          </w:p>
        </w:tc>
        <w:tc>
          <w:tcPr>
            <w:tcW w:w="2321" w:type="pct"/>
          </w:tcPr>
          <w:p w:rsidR="00C807AC" w:rsidRPr="00E029FE" w:rsidRDefault="00C807AC">
            <w:pPr>
              <w:rPr>
                <w:sz w:val="22"/>
                <w:szCs w:val="22"/>
              </w:rPr>
            </w:pPr>
            <w:r w:rsidRPr="00E029FE">
              <w:rPr>
                <w:sz w:val="22"/>
                <w:szCs w:val="22"/>
              </w:rPr>
              <w:t>______________________________________</w:t>
            </w:r>
          </w:p>
          <w:p w:rsidR="00C807AC" w:rsidRPr="00E029FE" w:rsidRDefault="00C807AC">
            <w:pPr>
              <w:rPr>
                <w:sz w:val="22"/>
                <w:szCs w:val="22"/>
              </w:rPr>
            </w:pPr>
            <w:r w:rsidRPr="00E029FE">
              <w:rPr>
                <w:sz w:val="22"/>
                <w:szCs w:val="22"/>
              </w:rPr>
              <w:t>______________________________________</w:t>
            </w:r>
          </w:p>
          <w:p w:rsidR="00C807AC" w:rsidRPr="00E029FE" w:rsidRDefault="00C807AC">
            <w:pPr>
              <w:rPr>
                <w:sz w:val="22"/>
                <w:szCs w:val="22"/>
              </w:rPr>
            </w:pPr>
            <w:r w:rsidRPr="00E029FE">
              <w:rPr>
                <w:sz w:val="22"/>
                <w:szCs w:val="22"/>
              </w:rPr>
              <w:t>______________________________________</w:t>
            </w:r>
          </w:p>
          <w:p w:rsidR="00C807AC" w:rsidRPr="00E029FE" w:rsidRDefault="00C807AC">
            <w:pPr>
              <w:rPr>
                <w:sz w:val="22"/>
                <w:szCs w:val="22"/>
              </w:rPr>
            </w:pPr>
            <w:r w:rsidRPr="00E029FE">
              <w:rPr>
                <w:sz w:val="22"/>
                <w:szCs w:val="22"/>
              </w:rPr>
              <w:t>______________________________________</w:t>
            </w:r>
          </w:p>
          <w:p w:rsidR="00C807AC" w:rsidRPr="00E029FE" w:rsidRDefault="00C807AC">
            <w:pPr>
              <w:rPr>
                <w:sz w:val="22"/>
                <w:szCs w:val="22"/>
              </w:rPr>
            </w:pPr>
            <w:r w:rsidRPr="00E029FE">
              <w:rPr>
                <w:sz w:val="22"/>
                <w:szCs w:val="22"/>
              </w:rPr>
              <w:t>______________________________________</w:t>
            </w:r>
          </w:p>
          <w:p w:rsidR="00C807AC" w:rsidRPr="00E029FE" w:rsidRDefault="00C807AC">
            <w:pPr>
              <w:rPr>
                <w:sz w:val="22"/>
                <w:szCs w:val="22"/>
              </w:rPr>
            </w:pPr>
          </w:p>
          <w:p w:rsidR="00C807AC" w:rsidRPr="00E029FE" w:rsidRDefault="00C807AC">
            <w:pPr>
              <w:pStyle w:val="NormalWeb"/>
              <w:spacing w:before="0" w:beforeAutospacing="0" w:after="0" w:afterAutospacing="0"/>
              <w:rPr>
                <w:bCs/>
                <w:sz w:val="22"/>
                <w:szCs w:val="22"/>
                <w:lang w:eastAsia="en-US"/>
              </w:rPr>
            </w:pPr>
          </w:p>
          <w:p w:rsidR="00C62590" w:rsidRPr="00E029FE" w:rsidRDefault="00C62590">
            <w:pPr>
              <w:rPr>
                <w:bCs/>
                <w:sz w:val="22"/>
                <w:szCs w:val="22"/>
              </w:rPr>
            </w:pPr>
          </w:p>
          <w:p w:rsidR="00C807AC" w:rsidRPr="00E029FE" w:rsidRDefault="00C807AC">
            <w:pPr>
              <w:rPr>
                <w:sz w:val="22"/>
                <w:szCs w:val="22"/>
              </w:rPr>
            </w:pPr>
            <w:r w:rsidRPr="00E029FE">
              <w:rPr>
                <w:bCs/>
                <w:sz w:val="22"/>
                <w:szCs w:val="22"/>
              </w:rPr>
              <w:t>__________________________________</w:t>
            </w:r>
          </w:p>
        </w:tc>
      </w:tr>
      <w:tr w:rsidR="00C807AC" w:rsidRPr="00E029FE" w:rsidTr="00667310">
        <w:trPr>
          <w:tblCellSpacing w:w="15" w:type="dxa"/>
        </w:trPr>
        <w:tc>
          <w:tcPr>
            <w:tcW w:w="2628" w:type="pct"/>
          </w:tcPr>
          <w:p w:rsidR="00C807AC" w:rsidRPr="00E029FE" w:rsidRDefault="000C0BB8" w:rsidP="000C0BB8">
            <w:pPr>
              <w:pStyle w:val="Heading1"/>
              <w:jc w:val="left"/>
              <w:rPr>
                <w:sz w:val="22"/>
                <w:szCs w:val="22"/>
              </w:rPr>
            </w:pPr>
            <w:r w:rsidRPr="00E029FE">
              <w:rPr>
                <w:sz w:val="22"/>
                <w:szCs w:val="22"/>
              </w:rPr>
              <w:t xml:space="preserve">Pasūtītājs </w:t>
            </w:r>
          </w:p>
        </w:tc>
        <w:tc>
          <w:tcPr>
            <w:tcW w:w="2321" w:type="pct"/>
          </w:tcPr>
          <w:p w:rsidR="00C807AC" w:rsidRPr="00E029FE" w:rsidRDefault="00C807AC">
            <w:pPr>
              <w:pStyle w:val="Heading1"/>
              <w:jc w:val="left"/>
              <w:rPr>
                <w:sz w:val="22"/>
                <w:szCs w:val="22"/>
              </w:rPr>
            </w:pPr>
            <w:r w:rsidRPr="00E029FE">
              <w:rPr>
                <w:sz w:val="22"/>
                <w:szCs w:val="22"/>
              </w:rPr>
              <w:t>Piegādātājs</w:t>
            </w:r>
          </w:p>
        </w:tc>
      </w:tr>
      <w:tr w:rsidR="00C807AC" w:rsidRPr="00E029FE" w:rsidTr="00667310">
        <w:trPr>
          <w:tblCellSpacing w:w="15" w:type="dxa"/>
        </w:trPr>
        <w:tc>
          <w:tcPr>
            <w:tcW w:w="2628" w:type="pct"/>
          </w:tcPr>
          <w:p w:rsidR="00C807AC" w:rsidRPr="00E029FE" w:rsidRDefault="002C2EC6">
            <w:pPr>
              <w:rPr>
                <w:sz w:val="22"/>
                <w:szCs w:val="22"/>
              </w:rPr>
            </w:pPr>
            <w:r w:rsidRPr="00E029FE">
              <w:rPr>
                <w:sz w:val="22"/>
                <w:szCs w:val="22"/>
              </w:rPr>
              <w:t>2016</w:t>
            </w:r>
            <w:r w:rsidR="00C807AC" w:rsidRPr="00E029FE">
              <w:rPr>
                <w:sz w:val="22"/>
                <w:szCs w:val="22"/>
              </w:rPr>
              <w:t>.gada __________</w:t>
            </w:r>
          </w:p>
        </w:tc>
        <w:tc>
          <w:tcPr>
            <w:tcW w:w="2321" w:type="pct"/>
          </w:tcPr>
          <w:p w:rsidR="00C807AC" w:rsidRPr="00E029FE" w:rsidRDefault="008A1467" w:rsidP="00793EF7">
            <w:pPr>
              <w:rPr>
                <w:sz w:val="22"/>
                <w:szCs w:val="22"/>
              </w:rPr>
            </w:pPr>
            <w:r w:rsidRPr="00E029FE">
              <w:rPr>
                <w:sz w:val="22"/>
                <w:szCs w:val="22"/>
              </w:rPr>
              <w:t>201</w:t>
            </w:r>
            <w:r w:rsidR="0030620B" w:rsidRPr="00E029FE">
              <w:rPr>
                <w:sz w:val="22"/>
                <w:szCs w:val="22"/>
              </w:rPr>
              <w:t>6</w:t>
            </w:r>
            <w:r w:rsidR="00C807AC" w:rsidRPr="00E029FE">
              <w:rPr>
                <w:sz w:val="22"/>
                <w:szCs w:val="22"/>
              </w:rPr>
              <w:t>.gada __________</w:t>
            </w:r>
          </w:p>
        </w:tc>
      </w:tr>
      <w:tr w:rsidR="00C807AC" w:rsidRPr="00E029FE" w:rsidTr="00667310">
        <w:trPr>
          <w:tblCellSpacing w:w="15" w:type="dxa"/>
        </w:trPr>
        <w:tc>
          <w:tcPr>
            <w:tcW w:w="2628" w:type="pct"/>
          </w:tcPr>
          <w:p w:rsidR="00C807AC" w:rsidRPr="00E029FE" w:rsidRDefault="00C807AC">
            <w:pPr>
              <w:pStyle w:val="NormalWeb"/>
              <w:spacing w:before="0" w:beforeAutospacing="0" w:after="0" w:afterAutospacing="0"/>
              <w:rPr>
                <w:sz w:val="18"/>
                <w:szCs w:val="18"/>
                <w:lang w:eastAsia="en-US"/>
              </w:rPr>
            </w:pPr>
            <w:r w:rsidRPr="00E029FE">
              <w:rPr>
                <w:sz w:val="18"/>
                <w:szCs w:val="18"/>
                <w:lang w:eastAsia="en-US"/>
              </w:rPr>
              <w:t>z.v.</w:t>
            </w:r>
          </w:p>
        </w:tc>
        <w:tc>
          <w:tcPr>
            <w:tcW w:w="2321" w:type="pct"/>
          </w:tcPr>
          <w:p w:rsidR="00C807AC" w:rsidRPr="00E029FE" w:rsidRDefault="00C807AC">
            <w:pPr>
              <w:pStyle w:val="NormalWeb"/>
              <w:spacing w:before="0" w:beforeAutospacing="0" w:after="0" w:afterAutospacing="0"/>
              <w:rPr>
                <w:sz w:val="18"/>
                <w:szCs w:val="18"/>
                <w:lang w:eastAsia="en-US"/>
              </w:rPr>
            </w:pPr>
            <w:r w:rsidRPr="00E029FE">
              <w:rPr>
                <w:sz w:val="18"/>
                <w:szCs w:val="18"/>
                <w:lang w:eastAsia="en-US"/>
              </w:rPr>
              <w:t>z.v.</w:t>
            </w:r>
          </w:p>
        </w:tc>
      </w:tr>
    </w:tbl>
    <w:p w:rsidR="00C807AC" w:rsidRPr="00E029FE" w:rsidRDefault="00C807AC">
      <w:pPr>
        <w:pStyle w:val="NormalWeb"/>
        <w:spacing w:before="0" w:beforeAutospacing="0" w:after="0" w:afterAutospacing="0"/>
        <w:rPr>
          <w:b/>
          <w:bCs/>
          <w:sz w:val="22"/>
        </w:rPr>
      </w:pPr>
    </w:p>
    <w:p w:rsidR="00C807AC" w:rsidRPr="00E029FE" w:rsidRDefault="00C807AC">
      <w:pPr>
        <w:pStyle w:val="NormalWeb"/>
        <w:spacing w:before="0" w:beforeAutospacing="0" w:after="0" w:afterAutospacing="0"/>
        <w:ind w:left="5760"/>
        <w:jc w:val="right"/>
        <w:rPr>
          <w:sz w:val="22"/>
        </w:rPr>
      </w:pPr>
      <w:r w:rsidRPr="00E029FE">
        <w:rPr>
          <w:b/>
          <w:bCs/>
          <w:sz w:val="22"/>
        </w:rPr>
        <w:br w:type="page"/>
      </w:r>
      <w:r w:rsidRPr="00E029FE">
        <w:rPr>
          <w:sz w:val="22"/>
          <w:szCs w:val="20"/>
        </w:rPr>
        <w:lastRenderedPageBreak/>
        <w:t>Pielikums Nr.1</w:t>
      </w:r>
    </w:p>
    <w:p w:rsidR="00C807AC" w:rsidRPr="00E029FE" w:rsidRDefault="002C2EC6">
      <w:pPr>
        <w:pStyle w:val="NormalWeb"/>
        <w:spacing w:before="0" w:beforeAutospacing="0" w:after="0" w:afterAutospacing="0"/>
        <w:ind w:left="5940"/>
        <w:jc w:val="right"/>
        <w:rPr>
          <w:sz w:val="22"/>
          <w:szCs w:val="20"/>
        </w:rPr>
      </w:pPr>
      <w:r w:rsidRPr="00E029FE">
        <w:rPr>
          <w:sz w:val="22"/>
          <w:szCs w:val="20"/>
        </w:rPr>
        <w:t>pie 2016</w:t>
      </w:r>
      <w:r w:rsidR="00C807AC" w:rsidRPr="00E029FE">
        <w:rPr>
          <w:sz w:val="22"/>
          <w:szCs w:val="20"/>
        </w:rPr>
        <w:t>.gada ___________</w:t>
      </w:r>
    </w:p>
    <w:p w:rsidR="00C807AC" w:rsidRPr="00E029FE" w:rsidRDefault="00C807AC">
      <w:pPr>
        <w:pStyle w:val="NormalWeb"/>
        <w:spacing w:before="0" w:beforeAutospacing="0" w:after="0" w:afterAutospacing="0"/>
        <w:ind w:left="5940"/>
        <w:jc w:val="right"/>
        <w:rPr>
          <w:sz w:val="22"/>
        </w:rPr>
      </w:pPr>
      <w:r w:rsidRPr="00E029FE">
        <w:rPr>
          <w:b/>
          <w:bCs/>
          <w:sz w:val="22"/>
          <w:szCs w:val="20"/>
        </w:rPr>
        <w:t>Vienošanās</w:t>
      </w:r>
    </w:p>
    <w:p w:rsidR="00C807AC" w:rsidRPr="00E029FE" w:rsidRDefault="00C807AC">
      <w:pPr>
        <w:pStyle w:val="NormalWeb"/>
        <w:spacing w:before="0" w:beforeAutospacing="0" w:after="0" w:afterAutospacing="0"/>
        <w:ind w:left="2880"/>
        <w:jc w:val="right"/>
        <w:rPr>
          <w:sz w:val="22"/>
        </w:rPr>
      </w:pPr>
      <w:r w:rsidRPr="00E029FE">
        <w:rPr>
          <w:sz w:val="22"/>
          <w:szCs w:val="20"/>
        </w:rPr>
        <w:t>(iepirkuma identifikācijas</w:t>
      </w:r>
    </w:p>
    <w:p w:rsidR="00C807AC" w:rsidRPr="00E029FE" w:rsidRDefault="00485D2A">
      <w:pPr>
        <w:pStyle w:val="NormalWeb"/>
        <w:spacing w:before="0" w:beforeAutospacing="0" w:after="0" w:afterAutospacing="0"/>
        <w:ind w:left="2880"/>
        <w:jc w:val="right"/>
        <w:rPr>
          <w:sz w:val="22"/>
        </w:rPr>
      </w:pPr>
      <w:r w:rsidRPr="00E029FE">
        <w:rPr>
          <w:sz w:val="22"/>
          <w:szCs w:val="20"/>
        </w:rPr>
        <w:t xml:space="preserve">Nr. </w:t>
      </w:r>
      <w:r w:rsidR="002C2EC6" w:rsidRPr="00E029FE">
        <w:t>ASDS/2016</w:t>
      </w:r>
      <w:r w:rsidR="00946D86" w:rsidRPr="00E029FE">
        <w:t>/</w:t>
      </w:r>
      <w:r w:rsidR="00132DBE" w:rsidRPr="00E029FE">
        <w:t>47</w:t>
      </w:r>
      <w:r w:rsidR="00C807AC" w:rsidRPr="00E029FE">
        <w:rPr>
          <w:sz w:val="22"/>
          <w:szCs w:val="20"/>
        </w:rPr>
        <w:t>)</w:t>
      </w:r>
    </w:p>
    <w:p w:rsidR="00C807AC" w:rsidRPr="00E029FE" w:rsidRDefault="00C807AC">
      <w:pPr>
        <w:pStyle w:val="NormalWeb"/>
        <w:ind w:left="2880"/>
        <w:jc w:val="right"/>
        <w:rPr>
          <w:sz w:val="22"/>
        </w:rPr>
      </w:pPr>
    </w:p>
    <w:p w:rsidR="00C807AC" w:rsidRPr="00E029FE" w:rsidRDefault="00C807AC">
      <w:pPr>
        <w:pStyle w:val="NormalWeb"/>
        <w:jc w:val="center"/>
        <w:rPr>
          <w:sz w:val="22"/>
        </w:rPr>
      </w:pPr>
      <w:r w:rsidRPr="00E029FE">
        <w:rPr>
          <w:i/>
          <w:iCs/>
          <w:sz w:val="22"/>
        </w:rPr>
        <w:t>&lt;Pasūtītāja iestādes veidlapa&gt;</w:t>
      </w:r>
    </w:p>
    <w:p w:rsidR="00C807AC" w:rsidRPr="00E029FE" w:rsidRDefault="00C807AC">
      <w:pPr>
        <w:pStyle w:val="NormalWeb"/>
        <w:jc w:val="center"/>
        <w:rPr>
          <w:sz w:val="22"/>
        </w:rPr>
      </w:pPr>
      <w:r w:rsidRPr="00E029FE">
        <w:rPr>
          <w:b/>
          <w:bCs/>
          <w:sz w:val="22"/>
        </w:rPr>
        <w:t>UZAICINĀJUMS</w:t>
      </w:r>
      <w:r w:rsidRPr="00E029FE">
        <w:rPr>
          <w:sz w:val="22"/>
        </w:rPr>
        <w:t> </w:t>
      </w:r>
      <w:r w:rsidRPr="00E029FE">
        <w:rPr>
          <w:sz w:val="22"/>
        </w:rPr>
        <w:br/>
        <w:t> </w:t>
      </w:r>
    </w:p>
    <w:p w:rsidR="00C807AC" w:rsidRPr="00E029FE" w:rsidRDefault="00C807AC">
      <w:pPr>
        <w:pStyle w:val="NormalWeb"/>
        <w:rPr>
          <w:sz w:val="22"/>
        </w:rPr>
      </w:pPr>
      <w:r w:rsidRPr="00E029FE">
        <w:rPr>
          <w:sz w:val="22"/>
        </w:rPr>
        <w:t xml:space="preserve">Daugavpilī, </w:t>
      </w:r>
    </w:p>
    <w:p w:rsidR="00C807AC" w:rsidRPr="00E029FE" w:rsidRDefault="00C807AC">
      <w:pPr>
        <w:pStyle w:val="NormalWeb"/>
        <w:rPr>
          <w:sz w:val="22"/>
        </w:rPr>
      </w:pPr>
      <w:proofErr w:type="spellStart"/>
      <w:r w:rsidRPr="00E029FE">
        <w:rPr>
          <w:sz w:val="22"/>
        </w:rPr>
        <w:t>Reģ</w:t>
      </w:r>
      <w:proofErr w:type="spellEnd"/>
      <w:r w:rsidRPr="00E029FE">
        <w:rPr>
          <w:sz w:val="22"/>
        </w:rPr>
        <w:t>. Nr. ....201_.gada &lt;</w:t>
      </w:r>
      <w:r w:rsidRPr="00E029FE">
        <w:rPr>
          <w:i/>
          <w:iCs/>
          <w:sz w:val="22"/>
        </w:rPr>
        <w:t>datums</w:t>
      </w:r>
      <w:r w:rsidRPr="00E029FE">
        <w:rPr>
          <w:sz w:val="22"/>
        </w:rPr>
        <w:t>&gt;. m</w:t>
      </w:r>
      <w:r w:rsidRPr="00E029FE">
        <w:rPr>
          <w:i/>
          <w:iCs/>
          <w:sz w:val="22"/>
        </w:rPr>
        <w:t>ēnesis</w:t>
      </w:r>
      <w:r w:rsidRPr="00E029FE">
        <w:rPr>
          <w:sz w:val="22"/>
        </w:rPr>
        <w:t>&gt; </w:t>
      </w:r>
      <w:r w:rsidRPr="00E029FE">
        <w:rPr>
          <w:sz w:val="22"/>
        </w:rPr>
        <w:br/>
        <w:t> </w:t>
      </w:r>
      <w:r w:rsidRPr="00E029FE">
        <w:rPr>
          <w:sz w:val="22"/>
        </w:rPr>
        <w:br/>
        <w:t> </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&lt;Piegādātāja nosaukums,</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kontaktpersonas, vārds, uzvārds</w:t>
      </w:r>
      <w:r w:rsidRPr="00E029FE">
        <w:rPr>
          <w:sz w:val="22"/>
        </w:rPr>
        <w:t>&gt;,</w:t>
      </w:r>
    </w:p>
    <w:p w:rsidR="00C807AC" w:rsidRPr="00E029FE" w:rsidRDefault="00C807AC">
      <w:pPr>
        <w:pStyle w:val="NormalWeb"/>
        <w:spacing w:before="0" w:beforeAutospacing="0" w:after="0" w:afterAutospacing="0"/>
        <w:jc w:val="right"/>
        <w:rPr>
          <w:sz w:val="22"/>
        </w:rPr>
      </w:pPr>
      <w:r w:rsidRPr="00E029FE">
        <w:rPr>
          <w:sz w:val="22"/>
        </w:rPr>
        <w:t>&lt;</w:t>
      </w:r>
      <w:r w:rsidRPr="00E029FE">
        <w:rPr>
          <w:i/>
          <w:iCs/>
          <w:sz w:val="22"/>
        </w:rPr>
        <w:t>faksa numurs</w:t>
      </w:r>
      <w:r w:rsidRPr="00E029FE">
        <w:rPr>
          <w:sz w:val="22"/>
        </w:rPr>
        <w:t>&gt;</w:t>
      </w:r>
    </w:p>
    <w:p w:rsidR="00C807AC" w:rsidRPr="00E029FE" w:rsidRDefault="00C807AC">
      <w:pPr>
        <w:pStyle w:val="NormalWeb"/>
        <w:spacing w:before="0" w:beforeAutospacing="0" w:after="0" w:afterAutospacing="0"/>
        <w:jc w:val="right"/>
        <w:rPr>
          <w:sz w:val="22"/>
        </w:rPr>
      </w:pPr>
    </w:p>
    <w:p w:rsidR="00C807AC" w:rsidRPr="00E029FE" w:rsidRDefault="00C807AC">
      <w:pPr>
        <w:pStyle w:val="NormalWeb"/>
        <w:jc w:val="both"/>
        <w:rPr>
          <w:sz w:val="22"/>
        </w:rPr>
      </w:pPr>
      <w:r w:rsidRPr="00E029FE">
        <w:rPr>
          <w:sz w:val="22"/>
        </w:rPr>
        <w:t>      Lūdzu līdz __.__.___. plkst.__:__ nosūtīt</w:t>
      </w:r>
      <w:r w:rsidR="008A1467" w:rsidRPr="00E029FE">
        <w:rPr>
          <w:sz w:val="22"/>
        </w:rPr>
        <w:t xml:space="preserve"> AS ,,Daugavpils satiksme</w:t>
      </w:r>
      <w:r w:rsidRPr="00E029FE">
        <w:rPr>
          <w:sz w:val="22"/>
        </w:rPr>
        <w:t>” piedāvājumu pa faksu 65</w:t>
      </w:r>
      <w:r w:rsidR="00485D2A" w:rsidRPr="00E029FE">
        <w:rPr>
          <w:sz w:val="22"/>
        </w:rPr>
        <w:t>434203</w:t>
      </w:r>
      <w:r w:rsidRPr="00E029FE">
        <w:rPr>
          <w:sz w:val="22"/>
        </w:rPr>
        <w:t xml:space="preserve"> / e-pastu </w:t>
      </w:r>
      <w:r w:rsidR="00485D2A" w:rsidRPr="00E029FE">
        <w:rPr>
          <w:sz w:val="22"/>
          <w:u w:val="single"/>
        </w:rPr>
        <w:t>tramvaju@dautkom.lv</w:t>
      </w:r>
      <w:r w:rsidRPr="00E029FE">
        <w:rPr>
          <w:sz w:val="22"/>
          <w:u w:val="single"/>
        </w:rPr>
        <w:t xml:space="preserve"> </w:t>
      </w:r>
      <w:r w:rsidR="00485D2A" w:rsidRPr="00E029FE">
        <w:rPr>
          <w:sz w:val="22"/>
        </w:rPr>
        <w:t xml:space="preserve">vai ierasties personīgi 18.Novembra  ielā 183 </w:t>
      </w:r>
      <w:r w:rsidR="00674BA7" w:rsidRPr="00E029FE">
        <w:rPr>
          <w:sz w:val="22"/>
        </w:rPr>
        <w:t>, Daugavpilī,</w:t>
      </w:r>
      <w:r w:rsidRPr="00E029FE">
        <w:rPr>
          <w:sz w:val="22"/>
        </w:rPr>
        <w:t xml:space="preserve"> __.__.___.plkst. </w:t>
      </w:r>
      <w:r w:rsidRPr="00E029FE">
        <w:rPr>
          <w:b/>
          <w:bCs/>
          <w:sz w:val="22"/>
        </w:rPr>
        <w:t>__:__</w:t>
      </w:r>
      <w:r w:rsidRPr="00E029FE">
        <w:rPr>
          <w:sz w:val="22"/>
        </w:rPr>
        <w:t xml:space="preserve"> kārtējā l</w:t>
      </w:r>
      <w:r w:rsidR="00946D86" w:rsidRPr="00E029FE">
        <w:rPr>
          <w:sz w:val="22"/>
        </w:rPr>
        <w:t>īguma noslēgšanai saskaņā ar 201</w:t>
      </w:r>
      <w:r w:rsidRPr="00E029FE">
        <w:rPr>
          <w:sz w:val="22"/>
        </w:rPr>
        <w:t xml:space="preserve">_. gada </w:t>
      </w:r>
      <w:r w:rsidRPr="00E029FE">
        <w:rPr>
          <w:i/>
          <w:iCs/>
          <w:sz w:val="22"/>
        </w:rPr>
        <w:t>&lt;datums, mēnesis &gt;</w:t>
      </w:r>
      <w:r w:rsidRPr="00E029FE">
        <w:rPr>
          <w:sz w:val="22"/>
        </w:rPr>
        <w:t xml:space="preserve"> noslēgtās Vispārīgās </w:t>
      </w:r>
      <w:r w:rsidRPr="00E029FE">
        <w:rPr>
          <w:bCs/>
          <w:sz w:val="22"/>
        </w:rPr>
        <w:t>vienošanās</w:t>
      </w:r>
      <w:r w:rsidR="00674BA7" w:rsidRPr="00E029FE">
        <w:rPr>
          <w:bCs/>
          <w:sz w:val="22"/>
        </w:rPr>
        <w:t xml:space="preserve"> „_” daļai</w:t>
      </w:r>
      <w:r w:rsidRPr="00E029FE">
        <w:rPr>
          <w:b/>
          <w:bCs/>
          <w:sz w:val="22"/>
        </w:rPr>
        <w:t xml:space="preserve"> </w:t>
      </w:r>
      <w:r w:rsidR="00667310" w:rsidRPr="00E029FE">
        <w:rPr>
          <w:sz w:val="22"/>
        </w:rPr>
        <w:t>(</w:t>
      </w:r>
      <w:r w:rsidR="00485D2A" w:rsidRPr="00E029FE">
        <w:rPr>
          <w:sz w:val="22"/>
        </w:rPr>
        <w:t>ide</w:t>
      </w:r>
      <w:r w:rsidR="00946D86" w:rsidRPr="00E029FE">
        <w:rPr>
          <w:sz w:val="22"/>
        </w:rPr>
        <w:t xml:space="preserve">ntifikācijas numurs </w:t>
      </w:r>
      <w:r w:rsidR="002C2EC6" w:rsidRPr="00E029FE">
        <w:rPr>
          <w:sz w:val="22"/>
        </w:rPr>
        <w:t>ASDS/2016</w:t>
      </w:r>
      <w:r w:rsidR="00946D86" w:rsidRPr="00E029FE">
        <w:rPr>
          <w:sz w:val="22"/>
        </w:rPr>
        <w:t>/</w:t>
      </w:r>
      <w:r w:rsidR="00132DBE" w:rsidRPr="00E029FE">
        <w:rPr>
          <w:sz w:val="22"/>
        </w:rPr>
        <w:t>47</w:t>
      </w:r>
      <w:r w:rsidRPr="00E029FE">
        <w:rPr>
          <w:sz w:val="22"/>
        </w:rPr>
        <w:t xml:space="preserve">) nosacījumiem </w:t>
      </w:r>
    </w:p>
    <w:p w:rsidR="00C807AC" w:rsidRPr="00E029FE" w:rsidRDefault="00C807AC">
      <w:pPr>
        <w:pStyle w:val="NormalWeb"/>
        <w:rPr>
          <w:sz w:val="22"/>
        </w:rPr>
      </w:pPr>
      <w:r w:rsidRPr="00E029FE">
        <w:rPr>
          <w:sz w:val="22"/>
        </w:rPr>
        <w:t>    </w:t>
      </w:r>
      <w:r w:rsidRPr="00E029FE">
        <w:rPr>
          <w:i/>
          <w:iCs/>
          <w:sz w:val="22"/>
        </w:rPr>
        <w:t xml:space="preserve">              </w:t>
      </w:r>
      <w:r w:rsidRPr="00E029FE">
        <w:rPr>
          <w:sz w:val="22"/>
        </w:rPr>
        <w:t>  </w:t>
      </w:r>
      <w:r w:rsidRPr="00E029FE">
        <w:rPr>
          <w:b/>
          <w:bCs/>
          <w:sz w:val="22"/>
        </w:rPr>
        <w:t>Pasūtītāja pieprasījums:</w:t>
      </w:r>
      <w:r w:rsidRPr="00E029FE">
        <w:rPr>
          <w:sz w:val="22"/>
        </w:rPr>
        <w:t> </w:t>
      </w:r>
    </w:p>
    <w:tbl>
      <w:tblPr>
        <w:tblW w:w="9873" w:type="dxa"/>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742"/>
        <w:gridCol w:w="1564"/>
        <w:gridCol w:w="2119"/>
        <w:gridCol w:w="2127"/>
        <w:gridCol w:w="1461"/>
        <w:gridCol w:w="1860"/>
      </w:tblGrid>
      <w:tr w:rsidR="00674BA7" w:rsidRPr="00E029FE" w:rsidTr="00674BA7">
        <w:trPr>
          <w:trHeight w:val="468"/>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pStyle w:val="NormalWeb"/>
              <w:jc w:val="center"/>
              <w:rPr>
                <w:b/>
                <w:bCs/>
                <w:sz w:val="20"/>
              </w:rPr>
            </w:pPr>
            <w:bookmarkStart w:id="3" w:name="table04"/>
            <w:bookmarkEnd w:id="3"/>
            <w:proofErr w:type="spellStart"/>
            <w:r w:rsidRPr="00E029FE">
              <w:rPr>
                <w:b/>
                <w:bCs/>
                <w:sz w:val="20"/>
              </w:rPr>
              <w:t>Nr.p.k</w:t>
            </w:r>
            <w:proofErr w:type="spellEnd"/>
            <w:r w:rsidRPr="00E029FE">
              <w:rPr>
                <w:b/>
                <w:bCs/>
                <w:sz w:val="20"/>
              </w:rPr>
              <w:t>.</w:t>
            </w:r>
          </w:p>
        </w:tc>
        <w:tc>
          <w:tcPr>
            <w:tcW w:w="79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pStyle w:val="NormalWeb"/>
              <w:jc w:val="center"/>
              <w:rPr>
                <w:b/>
                <w:bCs/>
                <w:sz w:val="20"/>
              </w:rPr>
            </w:pPr>
            <w:r w:rsidRPr="00E029FE">
              <w:rPr>
                <w:b/>
                <w:bCs/>
                <w:sz w:val="20"/>
              </w:rPr>
              <w:t>Preces nosaukums</w:t>
            </w:r>
          </w:p>
        </w:tc>
        <w:tc>
          <w:tcPr>
            <w:tcW w:w="1073"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b/>
                <w:bCs/>
                <w:sz w:val="20"/>
              </w:rPr>
            </w:pPr>
            <w:r w:rsidRPr="00E029FE">
              <w:rPr>
                <w:b/>
                <w:bCs/>
                <w:sz w:val="20"/>
              </w:rPr>
              <w:t xml:space="preserve">VIN </w:t>
            </w:r>
            <w:r w:rsidR="004423A7" w:rsidRPr="00E029FE">
              <w:rPr>
                <w:b/>
                <w:bCs/>
                <w:sz w:val="20"/>
              </w:rPr>
              <w:t>un/</w:t>
            </w:r>
            <w:r w:rsidRPr="00E029FE">
              <w:rPr>
                <w:b/>
                <w:bCs/>
                <w:sz w:val="20"/>
              </w:rPr>
              <w:t>vai kataloga/ražotāja numurs</w:t>
            </w:r>
          </w:p>
        </w:tc>
        <w:tc>
          <w:tcPr>
            <w:tcW w:w="1077"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7B2C05">
            <w:pPr>
              <w:jc w:val="center"/>
              <w:rPr>
                <w:b/>
                <w:bCs/>
                <w:sz w:val="20"/>
              </w:rPr>
            </w:pPr>
            <w:r w:rsidRPr="00E029FE">
              <w:rPr>
                <w:b/>
                <w:bCs/>
                <w:sz w:val="20"/>
              </w:rPr>
              <w:t>Preces piegādes vieta</w:t>
            </w:r>
          </w:p>
        </w:tc>
        <w:tc>
          <w:tcPr>
            <w:tcW w:w="740"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946D86">
            <w:pPr>
              <w:pStyle w:val="NormalWeb"/>
              <w:spacing w:before="0" w:beforeAutospacing="0" w:after="0" w:afterAutospacing="0"/>
              <w:jc w:val="center"/>
              <w:rPr>
                <w:b/>
                <w:bCs/>
                <w:sz w:val="20"/>
              </w:rPr>
            </w:pPr>
            <w:r w:rsidRPr="00E029FE">
              <w:rPr>
                <w:b/>
                <w:bCs/>
                <w:sz w:val="20"/>
              </w:rPr>
              <w:t xml:space="preserve">Nepieciešamais daudzums </w:t>
            </w:r>
          </w:p>
        </w:tc>
        <w:tc>
          <w:tcPr>
            <w:tcW w:w="94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7B2C05">
            <w:pPr>
              <w:jc w:val="center"/>
              <w:rPr>
                <w:b/>
                <w:bCs/>
                <w:sz w:val="20"/>
              </w:rPr>
            </w:pPr>
            <w:r w:rsidRPr="00E029FE">
              <w:rPr>
                <w:b/>
                <w:bCs/>
                <w:sz w:val="20"/>
              </w:rPr>
              <w:t>Piegādes datums</w:t>
            </w:r>
          </w:p>
        </w:tc>
      </w:tr>
      <w:tr w:rsidR="00674BA7" w:rsidRPr="00E029FE" w:rsidTr="00674BA7">
        <w:trPr>
          <w:trHeight w:val="234"/>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F41DDD">
            <w:pPr>
              <w:rPr>
                <w:sz w:val="22"/>
              </w:rPr>
            </w:pPr>
          </w:p>
        </w:tc>
        <w:tc>
          <w:tcPr>
            <w:tcW w:w="79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F41DDD">
            <w:pPr>
              <w:rPr>
                <w:sz w:val="22"/>
              </w:rPr>
            </w:pPr>
          </w:p>
        </w:tc>
        <w:tc>
          <w:tcPr>
            <w:tcW w:w="1073"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1077"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r w:rsidRPr="00E029FE">
              <w:rPr>
                <w:sz w:val="20"/>
              </w:rPr>
              <w:t>Kārklu iela 24, Daugavpils, Latvija</w:t>
            </w:r>
          </w:p>
        </w:tc>
        <w:tc>
          <w:tcPr>
            <w:tcW w:w="740"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pStyle w:val="NormalWeb"/>
              <w:jc w:val="center"/>
              <w:rPr>
                <w:sz w:val="22"/>
              </w:rPr>
            </w:pPr>
          </w:p>
        </w:tc>
        <w:tc>
          <w:tcPr>
            <w:tcW w:w="94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p>
        </w:tc>
      </w:tr>
      <w:tr w:rsidR="00674BA7" w:rsidRPr="00E029FE" w:rsidTr="00674BA7">
        <w:trPr>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79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1073"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1077"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p>
        </w:tc>
        <w:tc>
          <w:tcPr>
            <w:tcW w:w="740"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pStyle w:val="NormalWeb"/>
              <w:jc w:val="center"/>
              <w:rPr>
                <w:sz w:val="22"/>
              </w:rPr>
            </w:pPr>
          </w:p>
        </w:tc>
        <w:tc>
          <w:tcPr>
            <w:tcW w:w="94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p>
        </w:tc>
      </w:tr>
      <w:tr w:rsidR="00674BA7" w:rsidRPr="00E029FE" w:rsidTr="00674BA7">
        <w:trPr>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79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1073"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rsidP="00485D2A">
            <w:pPr>
              <w:jc w:val="center"/>
              <w:rPr>
                <w:sz w:val="22"/>
              </w:rPr>
            </w:pPr>
          </w:p>
        </w:tc>
        <w:tc>
          <w:tcPr>
            <w:tcW w:w="1077"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p>
        </w:tc>
        <w:tc>
          <w:tcPr>
            <w:tcW w:w="740"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pStyle w:val="NormalWeb"/>
              <w:jc w:val="center"/>
              <w:rPr>
                <w:sz w:val="22"/>
              </w:rPr>
            </w:pPr>
          </w:p>
        </w:tc>
        <w:tc>
          <w:tcPr>
            <w:tcW w:w="942" w:type="pct"/>
            <w:tcBorders>
              <w:top w:val="outset" w:sz="6" w:space="0" w:color="auto"/>
              <w:left w:val="outset" w:sz="6" w:space="0" w:color="auto"/>
              <w:bottom w:val="outset" w:sz="6" w:space="0" w:color="auto"/>
              <w:right w:val="outset" w:sz="6" w:space="0" w:color="auto"/>
            </w:tcBorders>
            <w:vAlign w:val="center"/>
          </w:tcPr>
          <w:p w:rsidR="00674BA7" w:rsidRPr="00E029FE" w:rsidRDefault="00674BA7">
            <w:pPr>
              <w:jc w:val="center"/>
              <w:rPr>
                <w:sz w:val="22"/>
              </w:rPr>
            </w:pPr>
          </w:p>
        </w:tc>
      </w:tr>
    </w:tbl>
    <w:p w:rsidR="00C807AC" w:rsidRPr="00E029FE" w:rsidRDefault="00C807AC">
      <w:pPr>
        <w:rPr>
          <w:sz w:val="22"/>
        </w:rPr>
      </w:pPr>
      <w:r w:rsidRPr="00E029FE">
        <w:rPr>
          <w:sz w:val="22"/>
        </w:rPr>
        <w:t> </w:t>
      </w:r>
      <w:r w:rsidRPr="00E029FE">
        <w:rPr>
          <w:sz w:val="22"/>
        </w:rPr>
        <w:br/>
        <w:t> </w:t>
      </w:r>
      <w:r w:rsidRPr="00E029FE">
        <w:rPr>
          <w:i/>
          <w:iCs/>
          <w:sz w:val="22"/>
        </w:rPr>
        <w:t>Pircējs</w:t>
      </w:r>
      <w:r w:rsidRPr="00E029FE">
        <w:rPr>
          <w:sz w:val="22"/>
        </w:rPr>
        <w:t>: amats, vārds, uzvārds</w:t>
      </w:r>
      <w:r w:rsidRPr="00E029FE">
        <w:rPr>
          <w:i/>
          <w:iCs/>
          <w:sz w:val="22"/>
        </w:rPr>
        <w:t xml:space="preserve">       </w:t>
      </w:r>
      <w:r w:rsidRPr="00E029FE">
        <w:rPr>
          <w:sz w:val="22"/>
        </w:rPr>
        <w:t>paraksts</w:t>
      </w:r>
    </w:p>
    <w:p w:rsidR="00C807AC" w:rsidRPr="00E029FE" w:rsidRDefault="00C807AC">
      <w:pPr>
        <w:pStyle w:val="NormalWeb"/>
        <w:spacing w:after="0" w:afterAutospacing="0"/>
        <w:rPr>
          <w:sz w:val="22"/>
        </w:rPr>
      </w:pPr>
      <w:r w:rsidRPr="00E029FE">
        <w:rPr>
          <w:i/>
          <w:iCs/>
          <w:sz w:val="22"/>
        </w:rPr>
        <w:t>&lt;kontaktpersonas vārds, uzvārds,</w:t>
      </w:r>
    </w:p>
    <w:p w:rsidR="00C807AC" w:rsidRPr="00E029FE" w:rsidRDefault="00C807AC">
      <w:pPr>
        <w:pStyle w:val="NormalWeb"/>
        <w:spacing w:before="0" w:beforeAutospacing="0" w:after="0" w:afterAutospacing="0"/>
        <w:rPr>
          <w:sz w:val="22"/>
        </w:rPr>
      </w:pPr>
      <w:r w:rsidRPr="00E029FE">
        <w:rPr>
          <w:i/>
          <w:iCs/>
          <w:sz w:val="22"/>
        </w:rPr>
        <w:t>telefona numurs&gt;</w:t>
      </w:r>
    </w:p>
    <w:p w:rsidR="00C807AC" w:rsidRPr="00E029FE" w:rsidRDefault="00C807AC">
      <w:pPr>
        <w:pStyle w:val="NormalWeb"/>
        <w:spacing w:before="0" w:beforeAutospacing="0" w:after="0" w:afterAutospacing="0"/>
        <w:ind w:left="5760"/>
        <w:jc w:val="right"/>
        <w:rPr>
          <w:sz w:val="22"/>
        </w:rPr>
      </w:pPr>
      <w:r w:rsidRPr="00E029FE">
        <w:rPr>
          <w:sz w:val="22"/>
          <w:szCs w:val="20"/>
        </w:rPr>
        <w:br w:type="page"/>
      </w:r>
      <w:r w:rsidRPr="00E029FE">
        <w:rPr>
          <w:sz w:val="22"/>
          <w:szCs w:val="20"/>
        </w:rPr>
        <w:lastRenderedPageBreak/>
        <w:t>Pielikums Nr.2</w:t>
      </w:r>
    </w:p>
    <w:p w:rsidR="00C807AC" w:rsidRPr="00E029FE" w:rsidRDefault="002C2EC6">
      <w:pPr>
        <w:pStyle w:val="NormalWeb"/>
        <w:spacing w:before="0" w:beforeAutospacing="0" w:after="0" w:afterAutospacing="0"/>
        <w:ind w:left="5940"/>
        <w:jc w:val="right"/>
        <w:rPr>
          <w:sz w:val="22"/>
          <w:szCs w:val="20"/>
        </w:rPr>
      </w:pPr>
      <w:r w:rsidRPr="00E029FE">
        <w:rPr>
          <w:sz w:val="22"/>
          <w:szCs w:val="20"/>
        </w:rPr>
        <w:t>pie 2016</w:t>
      </w:r>
      <w:r w:rsidR="00C807AC" w:rsidRPr="00E029FE">
        <w:rPr>
          <w:sz w:val="22"/>
          <w:szCs w:val="20"/>
        </w:rPr>
        <w:t>.gada ___________</w:t>
      </w:r>
    </w:p>
    <w:p w:rsidR="00C807AC" w:rsidRPr="00E029FE" w:rsidRDefault="00C807AC">
      <w:pPr>
        <w:pStyle w:val="NormalWeb"/>
        <w:spacing w:before="0" w:beforeAutospacing="0" w:after="0" w:afterAutospacing="0"/>
        <w:ind w:left="5940"/>
        <w:jc w:val="right"/>
        <w:rPr>
          <w:sz w:val="22"/>
        </w:rPr>
      </w:pPr>
      <w:r w:rsidRPr="00E029FE">
        <w:rPr>
          <w:b/>
          <w:bCs/>
          <w:sz w:val="22"/>
          <w:szCs w:val="20"/>
        </w:rPr>
        <w:t>Vienošanās</w:t>
      </w:r>
    </w:p>
    <w:p w:rsidR="00C807AC" w:rsidRPr="00E029FE" w:rsidRDefault="00C807AC">
      <w:pPr>
        <w:pStyle w:val="NormalWeb"/>
        <w:spacing w:before="0" w:beforeAutospacing="0" w:after="0" w:afterAutospacing="0"/>
        <w:ind w:left="2880"/>
        <w:jc w:val="right"/>
        <w:rPr>
          <w:sz w:val="22"/>
        </w:rPr>
      </w:pPr>
      <w:r w:rsidRPr="00E029FE">
        <w:rPr>
          <w:sz w:val="22"/>
          <w:szCs w:val="20"/>
        </w:rPr>
        <w:t>(iepirkuma identifikācijas</w:t>
      </w:r>
    </w:p>
    <w:p w:rsidR="00C807AC" w:rsidRPr="00E029FE" w:rsidRDefault="00485D2A">
      <w:pPr>
        <w:pStyle w:val="NormalWeb"/>
        <w:spacing w:before="0" w:beforeAutospacing="0" w:after="0" w:afterAutospacing="0"/>
        <w:ind w:left="2880"/>
        <w:jc w:val="right"/>
        <w:rPr>
          <w:sz w:val="22"/>
        </w:rPr>
      </w:pPr>
      <w:r w:rsidRPr="00E029FE">
        <w:rPr>
          <w:sz w:val="22"/>
          <w:szCs w:val="20"/>
        </w:rPr>
        <w:t xml:space="preserve">Nr. </w:t>
      </w:r>
      <w:r w:rsidR="002C2EC6" w:rsidRPr="00E029FE">
        <w:t>ASDS/2016</w:t>
      </w:r>
      <w:r w:rsidR="00946D86" w:rsidRPr="00E029FE">
        <w:t>/</w:t>
      </w:r>
      <w:r w:rsidR="00132DBE" w:rsidRPr="00E029FE">
        <w:t>47</w:t>
      </w:r>
      <w:r w:rsidR="00C807AC" w:rsidRPr="00E029FE">
        <w:rPr>
          <w:sz w:val="22"/>
          <w:szCs w:val="20"/>
        </w:rPr>
        <w:t>)</w:t>
      </w:r>
    </w:p>
    <w:p w:rsidR="00C807AC" w:rsidRPr="00E029FE" w:rsidRDefault="00C807AC">
      <w:pPr>
        <w:pStyle w:val="NormalWeb"/>
        <w:spacing w:before="0" w:beforeAutospacing="0" w:after="0" w:afterAutospacing="0"/>
        <w:jc w:val="right"/>
        <w:rPr>
          <w:sz w:val="22"/>
        </w:rPr>
      </w:pPr>
    </w:p>
    <w:p w:rsidR="00C807AC" w:rsidRPr="00E029FE" w:rsidRDefault="00C807AC">
      <w:pPr>
        <w:pStyle w:val="NormalWeb"/>
        <w:jc w:val="center"/>
        <w:rPr>
          <w:sz w:val="22"/>
        </w:rPr>
      </w:pPr>
      <w:r w:rsidRPr="00E029FE">
        <w:rPr>
          <w:b/>
          <w:bCs/>
          <w:i/>
          <w:iCs/>
          <w:sz w:val="22"/>
        </w:rPr>
        <w:t>&lt;</w:t>
      </w:r>
      <w:r w:rsidRPr="00E029FE">
        <w:rPr>
          <w:i/>
          <w:iCs/>
          <w:sz w:val="22"/>
        </w:rPr>
        <w:t>Piegādātāja veidlapa</w:t>
      </w:r>
      <w:r w:rsidRPr="00E029FE">
        <w:rPr>
          <w:sz w:val="22"/>
        </w:rPr>
        <w:t>&gt; </w:t>
      </w:r>
    </w:p>
    <w:p w:rsidR="00C807AC" w:rsidRPr="00E029FE" w:rsidRDefault="00C807AC">
      <w:pPr>
        <w:pStyle w:val="NormalWeb"/>
        <w:jc w:val="center"/>
        <w:rPr>
          <w:sz w:val="22"/>
        </w:rPr>
      </w:pPr>
      <w:r w:rsidRPr="00E029FE">
        <w:rPr>
          <w:b/>
          <w:bCs/>
          <w:sz w:val="22"/>
        </w:rPr>
        <w:t>PIEDĀVĀJUMS</w:t>
      </w:r>
      <w:r w:rsidRPr="00E029FE">
        <w:rPr>
          <w:sz w:val="22"/>
        </w:rPr>
        <w:br/>
        <w:t> </w:t>
      </w:r>
    </w:p>
    <w:p w:rsidR="00C807AC" w:rsidRPr="00E029FE" w:rsidRDefault="00C807AC">
      <w:pPr>
        <w:pStyle w:val="NormalWeb"/>
        <w:rPr>
          <w:sz w:val="22"/>
        </w:rPr>
      </w:pPr>
      <w:r w:rsidRPr="00E029FE">
        <w:rPr>
          <w:sz w:val="22"/>
        </w:rPr>
        <w:t>Daugavpilī</w:t>
      </w:r>
    </w:p>
    <w:p w:rsidR="00C807AC" w:rsidRPr="00E029FE" w:rsidRDefault="00C807AC">
      <w:pPr>
        <w:pStyle w:val="NormalWeb"/>
        <w:rPr>
          <w:sz w:val="22"/>
        </w:rPr>
      </w:pPr>
      <w:proofErr w:type="spellStart"/>
      <w:r w:rsidRPr="00E029FE">
        <w:rPr>
          <w:sz w:val="22"/>
        </w:rPr>
        <w:t>Reģ</w:t>
      </w:r>
      <w:proofErr w:type="spellEnd"/>
      <w:r w:rsidRPr="00E029FE">
        <w:rPr>
          <w:sz w:val="22"/>
        </w:rPr>
        <w:t>. Nr. ....201_.gada&lt;</w:t>
      </w:r>
      <w:r w:rsidRPr="00E029FE">
        <w:rPr>
          <w:i/>
          <w:iCs/>
          <w:sz w:val="22"/>
        </w:rPr>
        <w:t>datums</w:t>
      </w:r>
      <w:r w:rsidRPr="00E029FE">
        <w:rPr>
          <w:sz w:val="22"/>
        </w:rPr>
        <w:t>&gt;. m</w:t>
      </w:r>
      <w:r w:rsidRPr="00E029FE">
        <w:rPr>
          <w:i/>
          <w:iCs/>
          <w:sz w:val="22"/>
        </w:rPr>
        <w:t>ēnesis</w:t>
      </w:r>
      <w:r w:rsidRPr="00E029FE">
        <w:rPr>
          <w:sz w:val="22"/>
        </w:rPr>
        <w:t>&gt; </w:t>
      </w:r>
      <w:r w:rsidRPr="00E029FE">
        <w:rPr>
          <w:sz w:val="22"/>
        </w:rPr>
        <w:br/>
        <w:t> </w:t>
      </w:r>
    </w:p>
    <w:p w:rsidR="00C807AC" w:rsidRPr="00E029FE" w:rsidRDefault="00C807AC">
      <w:pPr>
        <w:pStyle w:val="NormalWeb"/>
        <w:jc w:val="right"/>
        <w:rPr>
          <w:sz w:val="22"/>
        </w:rPr>
      </w:pPr>
      <w:r w:rsidRPr="00E029FE">
        <w:rPr>
          <w:i/>
          <w:iCs/>
          <w:sz w:val="22"/>
        </w:rPr>
        <w:t>&lt;Pasūtītāja nosaukums&gt;</w:t>
      </w:r>
      <w:r w:rsidRPr="00E029FE">
        <w:rPr>
          <w:sz w:val="22"/>
        </w:rPr>
        <w:t> </w:t>
      </w:r>
      <w:r w:rsidRPr="00E029FE">
        <w:rPr>
          <w:sz w:val="22"/>
        </w:rPr>
        <w:br/>
        <w:t> </w:t>
      </w:r>
    </w:p>
    <w:p w:rsidR="00C807AC" w:rsidRPr="00E029FE" w:rsidRDefault="00C807AC">
      <w:pPr>
        <w:pStyle w:val="NormalWeb"/>
        <w:jc w:val="both"/>
        <w:rPr>
          <w:sz w:val="22"/>
        </w:rPr>
      </w:pPr>
      <w:r w:rsidRPr="00E029FE">
        <w:rPr>
          <w:sz w:val="22"/>
        </w:rPr>
        <w:t>      </w:t>
      </w:r>
      <w:r w:rsidRPr="00E029FE">
        <w:rPr>
          <w:i/>
          <w:iCs/>
          <w:sz w:val="22"/>
        </w:rPr>
        <w:t xml:space="preserve">&lt;Piegādātāja nosaukums&gt; </w:t>
      </w:r>
      <w:r w:rsidRPr="00E029FE">
        <w:rPr>
          <w:sz w:val="22"/>
        </w:rPr>
        <w:t>piedāvājums kārtējā piegādes līguma nosl</w:t>
      </w:r>
      <w:r w:rsidR="002C2EC6" w:rsidRPr="00E029FE">
        <w:rPr>
          <w:sz w:val="22"/>
        </w:rPr>
        <w:t>ēgšanai saskaņā ar 2016</w:t>
      </w:r>
      <w:r w:rsidRPr="00E029FE">
        <w:rPr>
          <w:sz w:val="22"/>
        </w:rPr>
        <w:t xml:space="preserve">. gada </w:t>
      </w:r>
      <w:r w:rsidRPr="00E029FE">
        <w:rPr>
          <w:i/>
          <w:iCs/>
          <w:sz w:val="22"/>
        </w:rPr>
        <w:t>&lt;datums, mēnesis&gt;</w:t>
      </w:r>
      <w:r w:rsidRPr="00E029FE">
        <w:rPr>
          <w:sz w:val="22"/>
        </w:rPr>
        <w:t xml:space="preserve"> noslēgtās Vispārīgās </w:t>
      </w:r>
      <w:r w:rsidRPr="00E029FE">
        <w:rPr>
          <w:bCs/>
          <w:sz w:val="22"/>
        </w:rPr>
        <w:t>vienošanās</w:t>
      </w:r>
      <w:r w:rsidRPr="00E029FE">
        <w:rPr>
          <w:b/>
          <w:bCs/>
          <w:sz w:val="22"/>
        </w:rPr>
        <w:t xml:space="preserve"> </w:t>
      </w:r>
      <w:r w:rsidRPr="00E029FE">
        <w:rPr>
          <w:sz w:val="22"/>
        </w:rPr>
        <w:t xml:space="preserve">(iepirkuma identifikācijas numurs </w:t>
      </w:r>
      <w:r w:rsidR="002C2EC6" w:rsidRPr="00E029FE">
        <w:rPr>
          <w:sz w:val="22"/>
          <w:szCs w:val="20"/>
        </w:rPr>
        <w:t>ASDS/2016</w:t>
      </w:r>
      <w:r w:rsidR="00946D86" w:rsidRPr="00E029FE">
        <w:rPr>
          <w:sz w:val="22"/>
          <w:szCs w:val="20"/>
        </w:rPr>
        <w:t>/</w:t>
      </w:r>
      <w:r w:rsidR="00132DBE" w:rsidRPr="00E029FE">
        <w:rPr>
          <w:sz w:val="22"/>
          <w:szCs w:val="20"/>
        </w:rPr>
        <w:t>47</w:t>
      </w:r>
      <w:r w:rsidRPr="00E029FE">
        <w:rPr>
          <w:sz w:val="22"/>
        </w:rPr>
        <w:t>) nosacījumiem.                         </w:t>
      </w:r>
      <w:bookmarkStart w:id="4" w:name="table05"/>
      <w:bookmarkEnd w:id="4"/>
    </w:p>
    <w:tbl>
      <w:tblPr>
        <w:tblW w:w="9838" w:type="dxa"/>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786"/>
        <w:gridCol w:w="1393"/>
        <w:gridCol w:w="1521"/>
        <w:gridCol w:w="1523"/>
        <w:gridCol w:w="1779"/>
        <w:gridCol w:w="1419"/>
        <w:gridCol w:w="1417"/>
      </w:tblGrid>
      <w:tr w:rsidR="004423A7" w:rsidRPr="00E029FE" w:rsidTr="004423A7">
        <w:trPr>
          <w:trHeight w:val="468"/>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pStyle w:val="NormalWeb"/>
              <w:jc w:val="center"/>
              <w:rPr>
                <w:b/>
                <w:bCs/>
                <w:sz w:val="18"/>
              </w:rPr>
            </w:pPr>
            <w:proofErr w:type="spellStart"/>
            <w:r w:rsidRPr="00E029FE">
              <w:rPr>
                <w:b/>
                <w:bCs/>
                <w:sz w:val="18"/>
              </w:rPr>
              <w:t>Nr.p.k</w:t>
            </w:r>
            <w:proofErr w:type="spellEnd"/>
            <w:r w:rsidRPr="00E029FE">
              <w:rPr>
                <w:b/>
                <w:bCs/>
                <w:sz w:val="18"/>
              </w:rPr>
              <w:t>.</w:t>
            </w: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pStyle w:val="NormalWeb"/>
              <w:jc w:val="center"/>
              <w:rPr>
                <w:b/>
                <w:bCs/>
                <w:sz w:val="18"/>
              </w:rPr>
            </w:pPr>
            <w:r w:rsidRPr="00E029FE">
              <w:rPr>
                <w:b/>
                <w:bCs/>
                <w:sz w:val="18"/>
              </w:rPr>
              <w:t>Preces nosaukums</w:t>
            </w: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r w:rsidRPr="00E029FE">
              <w:rPr>
                <w:b/>
                <w:bCs/>
                <w:sz w:val="20"/>
              </w:rPr>
              <w:t>VIN un/vai kataloga/ražotāja numurs</w:t>
            </w: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p w:rsidR="004423A7" w:rsidRPr="00E029FE" w:rsidRDefault="004423A7" w:rsidP="00A15D13">
            <w:pPr>
              <w:jc w:val="center"/>
              <w:rPr>
                <w:b/>
                <w:bCs/>
                <w:sz w:val="18"/>
              </w:rPr>
            </w:pPr>
            <w:r w:rsidRPr="00E029FE">
              <w:rPr>
                <w:b/>
                <w:bCs/>
                <w:sz w:val="18"/>
              </w:rPr>
              <w:t>Piegādes datums un vieta</w:t>
            </w: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r w:rsidRPr="00E029FE">
              <w:rPr>
                <w:b/>
                <w:bCs/>
                <w:sz w:val="18"/>
              </w:rPr>
              <w:t>Nepieciešamais daudzums</w:t>
            </w: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r w:rsidRPr="00E029FE">
              <w:rPr>
                <w:b/>
                <w:bCs/>
                <w:sz w:val="18"/>
              </w:rPr>
              <w:t>Preces viena gabala cena EUR bez PVN</w:t>
            </w: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rsidP="004423A7">
            <w:pPr>
              <w:jc w:val="center"/>
              <w:rPr>
                <w:b/>
                <w:bCs/>
                <w:sz w:val="18"/>
              </w:rPr>
            </w:pPr>
            <w:r w:rsidRPr="00E029FE">
              <w:rPr>
                <w:b/>
                <w:bCs/>
                <w:sz w:val="18"/>
              </w:rPr>
              <w:t>Preces cena kopā EUR bez PVN</w:t>
            </w:r>
          </w:p>
        </w:tc>
      </w:tr>
      <w:tr w:rsidR="004423A7" w:rsidRPr="00E029FE"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485D2A">
            <w:pPr>
              <w:jc w:val="center"/>
              <w:rPr>
                <w:sz w:val="16"/>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16"/>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16"/>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pStyle w:val="NormalWeb"/>
              <w:jc w:val="center"/>
              <w:rPr>
                <w:sz w:val="16"/>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16"/>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16"/>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pPr>
              <w:jc w:val="center"/>
              <w:rPr>
                <w:sz w:val="16"/>
              </w:rPr>
            </w:pPr>
          </w:p>
        </w:tc>
      </w:tr>
      <w:tr w:rsidR="004423A7" w:rsidRPr="00E029FE"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946D86">
            <w:pPr>
              <w:jc w:val="center"/>
              <w:rPr>
                <w:b/>
                <w:bCs/>
                <w:sz w:val="18"/>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b/>
                <w:bCs/>
                <w:sz w:val="18"/>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b/>
                <w:bCs/>
                <w:sz w:val="18"/>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pStyle w:val="NormalWeb"/>
              <w:jc w:val="center"/>
              <w:rPr>
                <w:b/>
                <w:bCs/>
                <w:sz w:val="18"/>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b/>
                <w:bCs/>
                <w:sz w:val="18"/>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b/>
                <w:bCs/>
                <w:sz w:val="18"/>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pPr>
              <w:jc w:val="center"/>
              <w:rPr>
                <w:b/>
                <w:bCs/>
                <w:sz w:val="18"/>
              </w:rPr>
            </w:pPr>
          </w:p>
        </w:tc>
      </w:tr>
      <w:tr w:rsidR="004423A7" w:rsidRPr="00E029FE" w:rsidTr="004423A7">
        <w:trPr>
          <w:trHeight w:val="346"/>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4423A7">
            <w:pPr>
              <w:rPr>
                <w:sz w:val="22"/>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pStyle w:val="NormalWeb"/>
              <w:jc w:val="center"/>
              <w:rPr>
                <w:sz w:val="22"/>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pPr>
              <w:jc w:val="center"/>
              <w:rPr>
                <w:sz w:val="22"/>
              </w:rPr>
            </w:pPr>
          </w:p>
        </w:tc>
      </w:tr>
      <w:tr w:rsidR="004423A7" w:rsidRPr="00E029FE"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pStyle w:val="NormalWeb"/>
              <w:jc w:val="center"/>
              <w:rPr>
                <w:b/>
                <w:bCs/>
                <w:sz w:val="18"/>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A15D13">
            <w:pPr>
              <w:jc w:val="center"/>
              <w:rPr>
                <w:b/>
                <w:bCs/>
                <w:sz w:val="18"/>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rsidP="00A15D13">
            <w:pPr>
              <w:jc w:val="center"/>
              <w:rPr>
                <w:b/>
                <w:bCs/>
                <w:sz w:val="18"/>
              </w:rPr>
            </w:pPr>
          </w:p>
        </w:tc>
      </w:tr>
      <w:tr w:rsidR="004423A7" w:rsidRPr="00E029FE"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pStyle w:val="NormalWeb"/>
              <w:jc w:val="center"/>
              <w:rPr>
                <w:sz w:val="22"/>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pPr>
              <w:jc w:val="center"/>
              <w:rPr>
                <w:sz w:val="22"/>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pPr>
              <w:jc w:val="center"/>
              <w:rPr>
                <w:sz w:val="22"/>
              </w:rPr>
            </w:pPr>
          </w:p>
        </w:tc>
      </w:tr>
      <w:tr w:rsidR="004423A7" w:rsidRPr="00E029FE"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jc w:val="center"/>
              <w:rPr>
                <w:b/>
                <w:bCs/>
                <w:sz w:val="18"/>
              </w:rPr>
            </w:pPr>
          </w:p>
        </w:tc>
        <w:tc>
          <w:tcPr>
            <w:tcW w:w="708"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jc w:val="center"/>
              <w:rPr>
                <w:b/>
                <w:bCs/>
                <w:sz w:val="18"/>
              </w:rPr>
            </w:pPr>
          </w:p>
        </w:tc>
        <w:tc>
          <w:tcPr>
            <w:tcW w:w="773"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jc w:val="center"/>
              <w:rPr>
                <w:b/>
                <w:bCs/>
                <w:sz w:val="18"/>
              </w:rPr>
            </w:pPr>
          </w:p>
        </w:tc>
        <w:tc>
          <w:tcPr>
            <w:tcW w:w="77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pStyle w:val="NormalWeb"/>
              <w:jc w:val="center"/>
              <w:rPr>
                <w:b/>
                <w:bCs/>
                <w:sz w:val="18"/>
              </w:rPr>
            </w:pPr>
          </w:p>
        </w:tc>
        <w:tc>
          <w:tcPr>
            <w:tcW w:w="904"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jc w:val="center"/>
              <w:rPr>
                <w:b/>
                <w:bCs/>
                <w:sz w:val="18"/>
              </w:rPr>
            </w:pPr>
          </w:p>
        </w:tc>
        <w:tc>
          <w:tcPr>
            <w:tcW w:w="721" w:type="pct"/>
            <w:tcBorders>
              <w:top w:val="outset" w:sz="6" w:space="0" w:color="auto"/>
              <w:left w:val="outset" w:sz="6" w:space="0" w:color="auto"/>
              <w:bottom w:val="outset" w:sz="6" w:space="0" w:color="auto"/>
              <w:right w:val="outset" w:sz="6" w:space="0" w:color="auto"/>
            </w:tcBorders>
            <w:vAlign w:val="center"/>
          </w:tcPr>
          <w:p w:rsidR="004423A7" w:rsidRPr="00E029FE" w:rsidRDefault="004423A7" w:rsidP="00134EC8">
            <w:pPr>
              <w:jc w:val="center"/>
              <w:rPr>
                <w:b/>
                <w:bCs/>
                <w:sz w:val="18"/>
              </w:rPr>
            </w:pPr>
          </w:p>
        </w:tc>
        <w:tc>
          <w:tcPr>
            <w:tcW w:w="720" w:type="pct"/>
            <w:tcBorders>
              <w:top w:val="outset" w:sz="6" w:space="0" w:color="auto"/>
              <w:left w:val="outset" w:sz="6" w:space="0" w:color="auto"/>
              <w:bottom w:val="outset" w:sz="6" w:space="0" w:color="auto"/>
              <w:right w:val="outset" w:sz="6" w:space="0" w:color="auto"/>
            </w:tcBorders>
          </w:tcPr>
          <w:p w:rsidR="004423A7" w:rsidRPr="00E029FE" w:rsidRDefault="004423A7" w:rsidP="00134EC8">
            <w:pPr>
              <w:jc w:val="center"/>
              <w:rPr>
                <w:b/>
                <w:bCs/>
                <w:sz w:val="18"/>
              </w:rPr>
            </w:pPr>
          </w:p>
        </w:tc>
      </w:tr>
    </w:tbl>
    <w:p w:rsidR="00C5335F" w:rsidRPr="00E029FE" w:rsidRDefault="00C807AC" w:rsidP="00946D86">
      <w:pPr>
        <w:jc w:val="both"/>
        <w:rPr>
          <w:sz w:val="22"/>
        </w:rPr>
      </w:pPr>
      <w:r w:rsidRPr="00E029FE">
        <w:rPr>
          <w:sz w:val="22"/>
        </w:rPr>
        <w:t> </w:t>
      </w:r>
      <w:r w:rsidRPr="00E029FE">
        <w:rPr>
          <w:sz w:val="22"/>
        </w:rPr>
        <w:br/>
      </w:r>
      <w:r w:rsidRPr="00E029FE">
        <w:rPr>
          <w:sz w:val="22"/>
        </w:rPr>
        <w:tab/>
        <w:t>Apliecinām, ka piedāvājuma summā iekļauti transporta izdevumi</w:t>
      </w:r>
      <w:r w:rsidR="00C5335F" w:rsidRPr="00E029FE">
        <w:rPr>
          <w:sz w:val="22"/>
        </w:rPr>
        <w:t>,</w:t>
      </w:r>
      <w:r w:rsidR="00C5335F" w:rsidRPr="00E029FE">
        <w:rPr>
          <w:sz w:val="22"/>
          <w:szCs w:val="22"/>
        </w:rPr>
        <w:t xml:space="preserve"> visi Latvijas Republikā noteiktie nodokļi, nodevas, citas izmaksas</w:t>
      </w:r>
      <w:r w:rsidRPr="00E029FE">
        <w:rPr>
          <w:sz w:val="22"/>
        </w:rPr>
        <w:t xml:space="preserve"> un kopējā summa </w:t>
      </w:r>
      <w:r w:rsidR="00C5335F" w:rsidRPr="00E029FE">
        <w:rPr>
          <w:sz w:val="22"/>
        </w:rPr>
        <w:t>bez</w:t>
      </w:r>
      <w:r w:rsidRPr="00E029FE">
        <w:rPr>
          <w:sz w:val="22"/>
        </w:rPr>
        <w:t xml:space="preserve"> PVN nemainīsies līdz preces piegādei ar plānoto piegādes datumu __.__.___.</w:t>
      </w:r>
    </w:p>
    <w:p w:rsidR="00C807AC" w:rsidRPr="00E029FE" w:rsidRDefault="00C807AC" w:rsidP="00946D86">
      <w:pPr>
        <w:jc w:val="both"/>
        <w:rPr>
          <w:sz w:val="22"/>
        </w:rPr>
      </w:pPr>
      <w:r w:rsidRPr="00E029FE">
        <w:rPr>
          <w:sz w:val="22"/>
        </w:rPr>
        <w:br/>
        <w:t> </w:t>
      </w:r>
    </w:p>
    <w:p w:rsidR="00C807AC" w:rsidRPr="00E029FE" w:rsidRDefault="00C807AC">
      <w:pPr>
        <w:pStyle w:val="NormalWeb"/>
        <w:spacing w:before="0" w:beforeAutospacing="0" w:after="0" w:afterAutospacing="0"/>
        <w:rPr>
          <w:sz w:val="22"/>
        </w:rPr>
      </w:pPr>
      <w:r w:rsidRPr="00E029FE">
        <w:rPr>
          <w:i/>
          <w:iCs/>
          <w:sz w:val="22"/>
        </w:rPr>
        <w:t>Piegādātājs</w:t>
      </w:r>
      <w:r w:rsidRPr="00E029FE">
        <w:rPr>
          <w:sz w:val="22"/>
        </w:rPr>
        <w:t>: amats, vārds, uzvārds       paraksts </w:t>
      </w:r>
      <w:r w:rsidRPr="00E029FE">
        <w:rPr>
          <w:sz w:val="22"/>
        </w:rPr>
        <w:br/>
        <w:t> </w:t>
      </w:r>
    </w:p>
    <w:p w:rsidR="00C807AC" w:rsidRPr="00E029FE" w:rsidRDefault="00C807AC">
      <w:pPr>
        <w:pStyle w:val="NormalWeb"/>
        <w:spacing w:before="0" w:beforeAutospacing="0" w:after="0" w:afterAutospacing="0"/>
        <w:rPr>
          <w:i/>
          <w:iCs/>
          <w:sz w:val="22"/>
        </w:rPr>
      </w:pPr>
      <w:r w:rsidRPr="00E029FE">
        <w:rPr>
          <w:i/>
          <w:iCs/>
          <w:sz w:val="22"/>
        </w:rPr>
        <w:t>&lt;kontaktpersonas vārds, uzvārds,</w:t>
      </w:r>
    </w:p>
    <w:p w:rsidR="00C807AC" w:rsidRPr="00E029FE" w:rsidRDefault="00C807AC">
      <w:pPr>
        <w:pStyle w:val="NormalWeb"/>
        <w:spacing w:before="0" w:beforeAutospacing="0" w:after="0" w:afterAutospacing="0"/>
        <w:rPr>
          <w:sz w:val="22"/>
        </w:rPr>
      </w:pPr>
      <w:r w:rsidRPr="00E029FE">
        <w:rPr>
          <w:i/>
          <w:iCs/>
          <w:sz w:val="22"/>
        </w:rPr>
        <w:t>telefona numurs, faksa numurs&gt;</w:t>
      </w:r>
      <w:r w:rsidRPr="00E029FE">
        <w:rPr>
          <w:sz w:val="22"/>
        </w:rPr>
        <w:t> </w:t>
      </w:r>
      <w:r w:rsidRPr="00E029FE">
        <w:rPr>
          <w:sz w:val="22"/>
        </w:rPr>
        <w:br/>
      </w:r>
    </w:p>
    <w:p w:rsidR="00C807AC" w:rsidRPr="00E029FE" w:rsidRDefault="00C807AC">
      <w:pPr>
        <w:pStyle w:val="NormalWeb"/>
        <w:spacing w:before="0" w:beforeAutospacing="0" w:after="0" w:afterAutospacing="0"/>
        <w:rPr>
          <w:sz w:val="22"/>
        </w:rPr>
      </w:pPr>
    </w:p>
    <w:p w:rsidR="00C807AC" w:rsidRPr="00E029FE" w:rsidRDefault="00C807AC">
      <w:pPr>
        <w:pStyle w:val="NormalWeb"/>
        <w:spacing w:before="0" w:beforeAutospacing="0" w:after="0" w:afterAutospacing="0"/>
        <w:ind w:left="5760"/>
        <w:jc w:val="right"/>
        <w:rPr>
          <w:sz w:val="22"/>
        </w:rPr>
      </w:pPr>
      <w:r w:rsidRPr="00E029FE">
        <w:rPr>
          <w:sz w:val="22"/>
        </w:rPr>
        <w:br w:type="page"/>
      </w:r>
      <w:r w:rsidRPr="00E029FE">
        <w:rPr>
          <w:sz w:val="22"/>
          <w:szCs w:val="20"/>
        </w:rPr>
        <w:lastRenderedPageBreak/>
        <w:t>Pielikums Nr.3</w:t>
      </w:r>
    </w:p>
    <w:p w:rsidR="00C807AC" w:rsidRPr="00E029FE" w:rsidRDefault="002C2EC6">
      <w:pPr>
        <w:pStyle w:val="NormalWeb"/>
        <w:spacing w:before="0" w:beforeAutospacing="0" w:after="0" w:afterAutospacing="0"/>
        <w:ind w:left="5940"/>
        <w:jc w:val="right"/>
        <w:rPr>
          <w:sz w:val="22"/>
          <w:szCs w:val="20"/>
        </w:rPr>
      </w:pPr>
      <w:r w:rsidRPr="00E029FE">
        <w:rPr>
          <w:sz w:val="22"/>
          <w:szCs w:val="20"/>
        </w:rPr>
        <w:t>pie 2016</w:t>
      </w:r>
      <w:r w:rsidR="00C807AC" w:rsidRPr="00E029FE">
        <w:rPr>
          <w:sz w:val="22"/>
          <w:szCs w:val="20"/>
        </w:rPr>
        <w:t>.gada ___________</w:t>
      </w:r>
    </w:p>
    <w:p w:rsidR="00C807AC" w:rsidRPr="00E029FE" w:rsidRDefault="00C807AC">
      <w:pPr>
        <w:pStyle w:val="NormalWeb"/>
        <w:spacing w:before="0" w:beforeAutospacing="0" w:after="0" w:afterAutospacing="0"/>
        <w:ind w:left="5940"/>
        <w:jc w:val="right"/>
        <w:rPr>
          <w:sz w:val="22"/>
        </w:rPr>
      </w:pPr>
      <w:r w:rsidRPr="00E029FE">
        <w:rPr>
          <w:b/>
          <w:bCs/>
          <w:sz w:val="22"/>
          <w:szCs w:val="20"/>
        </w:rPr>
        <w:t>Vienošanās</w:t>
      </w:r>
    </w:p>
    <w:p w:rsidR="00C807AC" w:rsidRPr="00E029FE" w:rsidRDefault="00C807AC">
      <w:pPr>
        <w:pStyle w:val="NormalWeb"/>
        <w:spacing w:before="0" w:beforeAutospacing="0" w:after="0" w:afterAutospacing="0"/>
        <w:ind w:left="2880"/>
        <w:jc w:val="right"/>
        <w:rPr>
          <w:sz w:val="22"/>
        </w:rPr>
      </w:pPr>
      <w:r w:rsidRPr="00E029FE">
        <w:rPr>
          <w:sz w:val="22"/>
          <w:szCs w:val="20"/>
        </w:rPr>
        <w:t>(iepirkuma identifikācijas</w:t>
      </w:r>
    </w:p>
    <w:p w:rsidR="00C807AC" w:rsidRPr="00E029FE" w:rsidRDefault="00C807AC">
      <w:pPr>
        <w:pStyle w:val="NormalWeb"/>
        <w:spacing w:before="0" w:beforeAutospacing="0" w:after="0" w:afterAutospacing="0"/>
        <w:ind w:left="2880"/>
        <w:jc w:val="right"/>
        <w:rPr>
          <w:sz w:val="22"/>
        </w:rPr>
      </w:pPr>
      <w:r w:rsidRPr="00E029FE">
        <w:rPr>
          <w:sz w:val="22"/>
          <w:szCs w:val="20"/>
        </w:rPr>
        <w:t xml:space="preserve">Nr. </w:t>
      </w:r>
      <w:r w:rsidR="002C2EC6" w:rsidRPr="00E029FE">
        <w:t>ASDS/2016</w:t>
      </w:r>
      <w:r w:rsidR="00946D86" w:rsidRPr="00E029FE">
        <w:t>/</w:t>
      </w:r>
      <w:r w:rsidR="00132DBE" w:rsidRPr="00E029FE">
        <w:t>47</w:t>
      </w:r>
      <w:r w:rsidRPr="00E029FE">
        <w:rPr>
          <w:sz w:val="22"/>
          <w:szCs w:val="20"/>
        </w:rPr>
        <w:t>)</w:t>
      </w:r>
    </w:p>
    <w:p w:rsidR="00C807AC" w:rsidRPr="00E029FE" w:rsidRDefault="00C807AC">
      <w:pPr>
        <w:pStyle w:val="NormalWeb"/>
        <w:spacing w:before="0" w:beforeAutospacing="0" w:after="0" w:afterAutospacing="0"/>
        <w:ind w:left="5760"/>
        <w:jc w:val="right"/>
        <w:rPr>
          <w:sz w:val="22"/>
        </w:rPr>
      </w:pPr>
      <w:r w:rsidRPr="00E029FE">
        <w:rPr>
          <w:sz w:val="22"/>
        </w:rPr>
        <w:t> </w:t>
      </w:r>
    </w:p>
    <w:p w:rsidR="00C807AC" w:rsidRPr="00E029FE" w:rsidRDefault="00C807AC">
      <w:pPr>
        <w:pStyle w:val="NormalWeb"/>
        <w:ind w:left="2880"/>
        <w:jc w:val="right"/>
        <w:rPr>
          <w:sz w:val="22"/>
        </w:rPr>
      </w:pPr>
      <w:r w:rsidRPr="00E029FE">
        <w:rPr>
          <w:sz w:val="22"/>
        </w:rPr>
        <w:t> </w:t>
      </w:r>
    </w:p>
    <w:p w:rsidR="00C807AC" w:rsidRPr="00E029FE" w:rsidRDefault="00C807AC">
      <w:pPr>
        <w:pStyle w:val="NormalWeb"/>
        <w:jc w:val="center"/>
        <w:rPr>
          <w:sz w:val="22"/>
        </w:rPr>
      </w:pPr>
      <w:r w:rsidRPr="00E029FE">
        <w:rPr>
          <w:i/>
          <w:iCs/>
          <w:sz w:val="22"/>
        </w:rPr>
        <w:t>&lt;Pasūtītāja iestādes veidlapa&gt;</w:t>
      </w:r>
    </w:p>
    <w:p w:rsidR="00C807AC" w:rsidRPr="00E029FE" w:rsidRDefault="00C807AC">
      <w:pPr>
        <w:pStyle w:val="NormalWeb"/>
        <w:jc w:val="center"/>
        <w:rPr>
          <w:sz w:val="22"/>
        </w:rPr>
      </w:pPr>
      <w:r w:rsidRPr="00E029FE">
        <w:rPr>
          <w:b/>
          <w:bCs/>
          <w:sz w:val="22"/>
        </w:rPr>
        <w:t>Paziņojums par lēmuma pieņemšanu</w:t>
      </w:r>
      <w:r w:rsidRPr="00E029FE">
        <w:rPr>
          <w:sz w:val="22"/>
        </w:rPr>
        <w:t> </w:t>
      </w:r>
      <w:r w:rsidRPr="00E029FE">
        <w:rPr>
          <w:sz w:val="22"/>
        </w:rPr>
        <w:br/>
        <w:t> </w:t>
      </w:r>
    </w:p>
    <w:p w:rsidR="00C807AC" w:rsidRPr="00E029FE" w:rsidRDefault="00C807AC">
      <w:pPr>
        <w:pStyle w:val="NormalWeb"/>
        <w:rPr>
          <w:sz w:val="22"/>
        </w:rPr>
      </w:pPr>
      <w:r w:rsidRPr="00E029FE">
        <w:rPr>
          <w:sz w:val="22"/>
        </w:rPr>
        <w:t xml:space="preserve">Daugavpilī, </w:t>
      </w:r>
    </w:p>
    <w:p w:rsidR="00C807AC" w:rsidRPr="00E029FE" w:rsidRDefault="00C807AC">
      <w:pPr>
        <w:pStyle w:val="NormalWeb"/>
        <w:rPr>
          <w:sz w:val="22"/>
        </w:rPr>
      </w:pPr>
      <w:proofErr w:type="spellStart"/>
      <w:r w:rsidRPr="00E029FE">
        <w:rPr>
          <w:sz w:val="22"/>
        </w:rPr>
        <w:t>Reģ</w:t>
      </w:r>
      <w:proofErr w:type="spellEnd"/>
      <w:r w:rsidRPr="00E029FE">
        <w:rPr>
          <w:sz w:val="22"/>
        </w:rPr>
        <w:t>. Nr. ....201_.gada &lt;</w:t>
      </w:r>
      <w:r w:rsidRPr="00E029FE">
        <w:rPr>
          <w:i/>
          <w:iCs/>
          <w:sz w:val="22"/>
        </w:rPr>
        <w:t>datums</w:t>
      </w:r>
      <w:r w:rsidRPr="00E029FE">
        <w:rPr>
          <w:sz w:val="22"/>
        </w:rPr>
        <w:t>&gt;. m</w:t>
      </w:r>
      <w:r w:rsidRPr="00E029FE">
        <w:rPr>
          <w:i/>
          <w:iCs/>
          <w:sz w:val="22"/>
        </w:rPr>
        <w:t>ēnesis</w:t>
      </w:r>
      <w:r w:rsidRPr="00E029FE">
        <w:rPr>
          <w:sz w:val="22"/>
        </w:rPr>
        <w:t>&gt; </w:t>
      </w:r>
      <w:r w:rsidRPr="00E029FE">
        <w:rPr>
          <w:sz w:val="22"/>
        </w:rPr>
        <w:br/>
        <w:t> </w:t>
      </w:r>
      <w:r w:rsidRPr="00E029FE">
        <w:rPr>
          <w:sz w:val="22"/>
        </w:rPr>
        <w:br/>
        <w:t> </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&lt;Piegādātāja nosaukums,</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kontaktpersonas, vārds, uzvārds</w:t>
      </w:r>
      <w:r w:rsidRPr="00E029FE">
        <w:rPr>
          <w:sz w:val="22"/>
        </w:rPr>
        <w:t xml:space="preserve">&gt;, </w:t>
      </w:r>
    </w:p>
    <w:p w:rsidR="00C807AC" w:rsidRPr="00E029FE" w:rsidRDefault="00C807AC">
      <w:pPr>
        <w:pStyle w:val="NormalWeb"/>
        <w:spacing w:before="0" w:beforeAutospacing="0" w:after="0" w:afterAutospacing="0"/>
        <w:jc w:val="right"/>
        <w:rPr>
          <w:sz w:val="22"/>
        </w:rPr>
      </w:pPr>
      <w:r w:rsidRPr="00E029FE">
        <w:rPr>
          <w:sz w:val="22"/>
        </w:rPr>
        <w:t>&lt;</w:t>
      </w:r>
      <w:r w:rsidRPr="00E029FE">
        <w:rPr>
          <w:i/>
          <w:iCs/>
          <w:sz w:val="22"/>
        </w:rPr>
        <w:t xml:space="preserve"> faksa numurs </w:t>
      </w:r>
      <w:r w:rsidRPr="00E029FE">
        <w:rPr>
          <w:sz w:val="22"/>
        </w:rPr>
        <w:t>&gt; </w:t>
      </w:r>
      <w:r w:rsidRPr="00E029FE">
        <w:rPr>
          <w:sz w:val="22"/>
        </w:rPr>
        <w:br/>
        <w:t> </w:t>
      </w:r>
      <w:r w:rsidRPr="00E029FE">
        <w:rPr>
          <w:b/>
          <w:bCs/>
          <w:i/>
          <w:iCs/>
          <w:sz w:val="22"/>
        </w:rPr>
        <w:t>&lt;Piegādātāja nosaukums,</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kontaktpersonas, vārds, uzvārds</w:t>
      </w:r>
      <w:r w:rsidRPr="00E029FE">
        <w:rPr>
          <w:sz w:val="22"/>
        </w:rPr>
        <w:t xml:space="preserve">&gt;, </w:t>
      </w:r>
    </w:p>
    <w:p w:rsidR="00C807AC" w:rsidRPr="00E029FE" w:rsidRDefault="00C807AC">
      <w:pPr>
        <w:pStyle w:val="NormalWeb"/>
        <w:spacing w:before="0" w:beforeAutospacing="0" w:after="0" w:afterAutospacing="0"/>
        <w:jc w:val="right"/>
        <w:rPr>
          <w:sz w:val="22"/>
        </w:rPr>
      </w:pPr>
      <w:r w:rsidRPr="00E029FE">
        <w:rPr>
          <w:sz w:val="22"/>
        </w:rPr>
        <w:t>&lt;</w:t>
      </w:r>
      <w:r w:rsidRPr="00E029FE">
        <w:rPr>
          <w:i/>
          <w:iCs/>
          <w:sz w:val="22"/>
        </w:rPr>
        <w:t xml:space="preserve"> faksa numurs </w:t>
      </w:r>
      <w:r w:rsidRPr="00E029FE">
        <w:rPr>
          <w:sz w:val="22"/>
        </w:rPr>
        <w:t>&gt; </w:t>
      </w:r>
    </w:p>
    <w:p w:rsidR="00C807AC" w:rsidRPr="00E029FE" w:rsidRDefault="00C807AC">
      <w:pPr>
        <w:pStyle w:val="NormalWeb"/>
        <w:spacing w:before="0" w:beforeAutospacing="0" w:after="0" w:afterAutospacing="0"/>
        <w:jc w:val="right"/>
        <w:rPr>
          <w:sz w:val="22"/>
        </w:rPr>
      </w:pPr>
      <w:r w:rsidRPr="00E029FE">
        <w:rPr>
          <w:b/>
          <w:bCs/>
          <w:i/>
          <w:iCs/>
          <w:sz w:val="22"/>
        </w:rPr>
        <w:t>&lt;Piegādātāja nosaukums,</w:t>
      </w:r>
    </w:p>
    <w:p w:rsidR="00C807AC" w:rsidRPr="00E029FE" w:rsidRDefault="00C807AC">
      <w:pPr>
        <w:pStyle w:val="NormalWeb"/>
        <w:spacing w:before="0" w:beforeAutospacing="0" w:after="0" w:afterAutospacing="0"/>
        <w:jc w:val="right"/>
        <w:rPr>
          <w:sz w:val="22"/>
        </w:rPr>
      </w:pPr>
      <w:r w:rsidRPr="00E029FE">
        <w:rPr>
          <w:sz w:val="22"/>
        </w:rPr>
        <w:t>      </w:t>
      </w:r>
      <w:r w:rsidRPr="00E029FE">
        <w:rPr>
          <w:b/>
          <w:bCs/>
          <w:i/>
          <w:iCs/>
          <w:sz w:val="22"/>
        </w:rPr>
        <w:t>              kontaktpersonas, vārds, uzvārds</w:t>
      </w:r>
      <w:r w:rsidRPr="00E029FE">
        <w:rPr>
          <w:sz w:val="22"/>
        </w:rPr>
        <w:t xml:space="preserve">&gt;, </w:t>
      </w:r>
    </w:p>
    <w:p w:rsidR="00C807AC" w:rsidRPr="00E029FE" w:rsidRDefault="00C807AC">
      <w:pPr>
        <w:pStyle w:val="NormalWeb"/>
        <w:spacing w:before="0" w:beforeAutospacing="0" w:after="0" w:afterAutospacing="0"/>
        <w:jc w:val="right"/>
        <w:rPr>
          <w:sz w:val="22"/>
        </w:rPr>
      </w:pPr>
      <w:r w:rsidRPr="00E029FE">
        <w:rPr>
          <w:sz w:val="22"/>
        </w:rPr>
        <w:t>&lt;</w:t>
      </w:r>
      <w:r w:rsidRPr="00E029FE">
        <w:rPr>
          <w:i/>
          <w:iCs/>
          <w:sz w:val="22"/>
        </w:rPr>
        <w:t xml:space="preserve"> faksa numurs </w:t>
      </w:r>
      <w:r w:rsidRPr="00E029FE">
        <w:rPr>
          <w:sz w:val="22"/>
        </w:rPr>
        <w:t>&gt;,</w:t>
      </w:r>
    </w:p>
    <w:p w:rsidR="00C807AC" w:rsidRPr="00E029FE" w:rsidRDefault="00C807AC">
      <w:pPr>
        <w:jc w:val="both"/>
        <w:rPr>
          <w:sz w:val="22"/>
        </w:rPr>
      </w:pPr>
    </w:p>
    <w:p w:rsidR="00C807AC" w:rsidRPr="00E029FE" w:rsidRDefault="00C807AC">
      <w:pPr>
        <w:jc w:val="both"/>
        <w:rPr>
          <w:sz w:val="22"/>
        </w:rPr>
      </w:pPr>
    </w:p>
    <w:p w:rsidR="00C807AC" w:rsidRPr="00E029FE" w:rsidRDefault="00C807AC">
      <w:pPr>
        <w:jc w:val="both"/>
        <w:rPr>
          <w:sz w:val="22"/>
        </w:rPr>
      </w:pPr>
    </w:p>
    <w:p w:rsidR="00C807AC" w:rsidRPr="00E029FE" w:rsidRDefault="00C807AC">
      <w:pPr>
        <w:ind w:firstLine="709"/>
        <w:jc w:val="both"/>
        <w:rPr>
          <w:sz w:val="22"/>
        </w:rPr>
      </w:pPr>
      <w:r w:rsidRPr="00E029FE">
        <w:rPr>
          <w:sz w:val="22"/>
        </w:rPr>
        <w:t>Paldies</w:t>
      </w:r>
      <w:r w:rsidR="00422B0A" w:rsidRPr="00E029FE">
        <w:rPr>
          <w:sz w:val="22"/>
        </w:rPr>
        <w:t xml:space="preserve"> par iesniegtiem </w:t>
      </w:r>
      <w:r w:rsidR="003638D4" w:rsidRPr="00E029FE">
        <w:rPr>
          <w:sz w:val="22"/>
        </w:rPr>
        <w:t>rezerves daļu</w:t>
      </w:r>
      <w:r w:rsidR="00422B0A" w:rsidRPr="00E029FE">
        <w:rPr>
          <w:sz w:val="22"/>
        </w:rPr>
        <w:t xml:space="preserve"> </w:t>
      </w:r>
      <w:r w:rsidRPr="00E029FE">
        <w:rPr>
          <w:sz w:val="22"/>
        </w:rPr>
        <w:t>piegādes piedāvājumiem.</w:t>
      </w:r>
    </w:p>
    <w:p w:rsidR="00C807AC" w:rsidRPr="00E029FE" w:rsidRDefault="00C807AC">
      <w:pPr>
        <w:jc w:val="both"/>
        <w:rPr>
          <w:sz w:val="22"/>
        </w:rPr>
      </w:pPr>
      <w:r w:rsidRPr="00E029FE">
        <w:rPr>
          <w:sz w:val="22"/>
        </w:rPr>
        <w:t xml:space="preserve"> </w:t>
      </w:r>
      <w:r w:rsidRPr="00E029FE">
        <w:rPr>
          <w:sz w:val="22"/>
        </w:rPr>
        <w:tab/>
        <w:t xml:space="preserve">Izvērtējot iesniegtos piedāvājumus, tika nolemts iegādāties </w:t>
      </w:r>
      <w:r w:rsidR="003638D4" w:rsidRPr="00E029FE">
        <w:rPr>
          <w:sz w:val="22"/>
        </w:rPr>
        <w:t>rezerves daļas</w:t>
      </w:r>
      <w:r w:rsidR="0060446A" w:rsidRPr="00E029FE">
        <w:rPr>
          <w:sz w:val="22"/>
        </w:rPr>
        <w:t xml:space="preserve"> (pozīciju nosaukums un daudzums)</w:t>
      </w:r>
      <w:r w:rsidRPr="00E029FE">
        <w:rPr>
          <w:sz w:val="22"/>
        </w:rPr>
        <w:t xml:space="preserve"> no &lt;</w:t>
      </w:r>
      <w:r w:rsidRPr="00E029FE">
        <w:rPr>
          <w:i/>
          <w:iCs/>
          <w:sz w:val="22"/>
        </w:rPr>
        <w:t>Piegādātāja nosaukums&gt;</w:t>
      </w:r>
      <w:r w:rsidRPr="00E029FE">
        <w:rPr>
          <w:sz w:val="22"/>
        </w:rPr>
        <w:t xml:space="preserve">, </w:t>
      </w:r>
      <w:r w:rsidR="004E02B3" w:rsidRPr="00E029FE">
        <w:rPr>
          <w:sz w:val="22"/>
        </w:rPr>
        <w:t xml:space="preserve">līguma noslēgšanas termiņu, </w:t>
      </w:r>
      <w:r w:rsidRPr="00E029FE">
        <w:rPr>
          <w:sz w:val="22"/>
        </w:rPr>
        <w:t xml:space="preserve">pamatojoties uz zemāko </w:t>
      </w:r>
      <w:r w:rsidR="003638D4" w:rsidRPr="00E029FE">
        <w:rPr>
          <w:sz w:val="22"/>
        </w:rPr>
        <w:t>rezerves daļas</w:t>
      </w:r>
      <w:r w:rsidRPr="00E029FE">
        <w:rPr>
          <w:sz w:val="22"/>
        </w:rPr>
        <w:t xml:space="preserve"> cenu</w:t>
      </w:r>
      <w:r w:rsidR="0060446A" w:rsidRPr="00E029FE">
        <w:rPr>
          <w:sz w:val="22"/>
        </w:rPr>
        <w:t xml:space="preserve"> iepriekšminētajam pozīcijām</w:t>
      </w:r>
      <w:r w:rsidRPr="00E029FE">
        <w:rPr>
          <w:sz w:val="22"/>
        </w:rPr>
        <w:t>.</w:t>
      </w:r>
    </w:p>
    <w:p w:rsidR="00C807AC" w:rsidRPr="00E029FE" w:rsidRDefault="00C807AC">
      <w:pPr>
        <w:jc w:val="center"/>
        <w:rPr>
          <w:sz w:val="22"/>
        </w:rPr>
      </w:pPr>
    </w:p>
    <w:p w:rsidR="00C807AC" w:rsidRPr="00E029FE" w:rsidRDefault="00C807AC">
      <w:pPr>
        <w:jc w:val="center"/>
        <w:rPr>
          <w:sz w:val="22"/>
        </w:rPr>
      </w:pPr>
    </w:p>
    <w:p w:rsidR="00C807AC" w:rsidRPr="00E029FE" w:rsidRDefault="00C807AC">
      <w:pPr>
        <w:jc w:val="center"/>
        <w:rPr>
          <w:sz w:val="22"/>
        </w:rPr>
      </w:pPr>
    </w:p>
    <w:p w:rsidR="00C807AC" w:rsidRPr="00E029FE" w:rsidRDefault="00C807AC">
      <w:pPr>
        <w:jc w:val="center"/>
        <w:rPr>
          <w:sz w:val="22"/>
        </w:rPr>
      </w:pPr>
    </w:p>
    <w:p w:rsidR="00C807AC" w:rsidRPr="00E029FE" w:rsidRDefault="00C807AC">
      <w:pPr>
        <w:jc w:val="center"/>
        <w:rPr>
          <w:sz w:val="22"/>
        </w:rPr>
      </w:pPr>
    </w:p>
    <w:p w:rsidR="00C807AC" w:rsidRPr="00E029FE" w:rsidRDefault="00C807AC">
      <w:pPr>
        <w:jc w:val="center"/>
        <w:rPr>
          <w:sz w:val="22"/>
        </w:rPr>
      </w:pPr>
    </w:p>
    <w:p w:rsidR="00C807AC" w:rsidRPr="00E029FE" w:rsidRDefault="00C807AC">
      <w:pPr>
        <w:rPr>
          <w:sz w:val="22"/>
        </w:rPr>
      </w:pPr>
      <w:r w:rsidRPr="00E029FE">
        <w:rPr>
          <w:sz w:val="22"/>
        </w:rPr>
        <w:tab/>
      </w:r>
    </w:p>
    <w:p w:rsidR="00C807AC" w:rsidRPr="00E029FE" w:rsidRDefault="00C807AC">
      <w:pPr>
        <w:pStyle w:val="NormalWeb"/>
        <w:spacing w:before="0" w:beforeAutospacing="0" w:after="0" w:afterAutospacing="0"/>
        <w:rPr>
          <w:i/>
          <w:iCs/>
          <w:sz w:val="22"/>
        </w:rPr>
      </w:pPr>
      <w:r w:rsidRPr="00E029FE">
        <w:rPr>
          <w:i/>
          <w:iCs/>
          <w:sz w:val="22"/>
        </w:rPr>
        <w:t>&lt;kontaktpersonas vārds, uzvārds,</w:t>
      </w:r>
    </w:p>
    <w:p w:rsidR="00C807AC" w:rsidRPr="00E029FE" w:rsidRDefault="00C807AC">
      <w:pPr>
        <w:pStyle w:val="NormalWeb"/>
        <w:spacing w:before="0" w:beforeAutospacing="0" w:after="0" w:afterAutospacing="0"/>
        <w:rPr>
          <w:sz w:val="22"/>
        </w:rPr>
      </w:pPr>
      <w:r w:rsidRPr="00E029FE">
        <w:rPr>
          <w:i/>
          <w:iCs/>
          <w:sz w:val="22"/>
        </w:rPr>
        <w:t>telefona numurs, faksa numurs&gt;</w:t>
      </w:r>
      <w:r w:rsidRPr="00E029FE">
        <w:rPr>
          <w:sz w:val="22"/>
        </w:rPr>
        <w:br/>
        <w:t>  </w:t>
      </w:r>
    </w:p>
    <w:p w:rsidR="00C807AC" w:rsidRPr="00E029FE" w:rsidRDefault="00C807AC">
      <w:pPr>
        <w:pStyle w:val="NormalWeb"/>
        <w:spacing w:before="0" w:beforeAutospacing="0" w:after="0" w:afterAutospacing="0"/>
        <w:ind w:left="5760"/>
        <w:jc w:val="right"/>
        <w:rPr>
          <w:sz w:val="22"/>
        </w:rPr>
      </w:pPr>
      <w:r w:rsidRPr="00E029FE">
        <w:rPr>
          <w:sz w:val="22"/>
          <w:szCs w:val="20"/>
        </w:rPr>
        <w:br w:type="page"/>
      </w:r>
      <w:r w:rsidRPr="00E029FE">
        <w:rPr>
          <w:sz w:val="22"/>
          <w:szCs w:val="20"/>
        </w:rPr>
        <w:lastRenderedPageBreak/>
        <w:t>Pielikums Nr.4</w:t>
      </w:r>
    </w:p>
    <w:p w:rsidR="00C807AC" w:rsidRPr="00E029FE" w:rsidRDefault="000E3205">
      <w:pPr>
        <w:pStyle w:val="NormalWeb"/>
        <w:spacing w:before="0" w:beforeAutospacing="0" w:after="0" w:afterAutospacing="0"/>
        <w:ind w:left="5940"/>
        <w:jc w:val="right"/>
        <w:rPr>
          <w:sz w:val="22"/>
          <w:szCs w:val="20"/>
        </w:rPr>
      </w:pPr>
      <w:r w:rsidRPr="00E029FE">
        <w:rPr>
          <w:sz w:val="22"/>
          <w:szCs w:val="20"/>
        </w:rPr>
        <w:t>pie</w:t>
      </w:r>
      <w:r w:rsidR="002C2EC6" w:rsidRPr="00E029FE">
        <w:rPr>
          <w:sz w:val="22"/>
          <w:szCs w:val="20"/>
        </w:rPr>
        <w:t xml:space="preserve"> 2016</w:t>
      </w:r>
      <w:r w:rsidR="00C807AC" w:rsidRPr="00E029FE">
        <w:rPr>
          <w:sz w:val="22"/>
          <w:szCs w:val="20"/>
        </w:rPr>
        <w:t>.gada ___________</w:t>
      </w:r>
    </w:p>
    <w:p w:rsidR="00C807AC" w:rsidRPr="00E029FE" w:rsidRDefault="00C807AC">
      <w:pPr>
        <w:pStyle w:val="NormalWeb"/>
        <w:spacing w:before="0" w:beforeAutospacing="0" w:after="0" w:afterAutospacing="0"/>
        <w:ind w:left="5940"/>
        <w:jc w:val="right"/>
        <w:rPr>
          <w:sz w:val="22"/>
        </w:rPr>
      </w:pPr>
      <w:r w:rsidRPr="00E029FE">
        <w:rPr>
          <w:b/>
          <w:bCs/>
          <w:sz w:val="22"/>
          <w:szCs w:val="20"/>
        </w:rPr>
        <w:t>Vienošanās</w:t>
      </w:r>
    </w:p>
    <w:p w:rsidR="00C807AC" w:rsidRPr="00E029FE" w:rsidRDefault="00C807AC">
      <w:pPr>
        <w:pStyle w:val="NormalWeb"/>
        <w:spacing w:before="0" w:beforeAutospacing="0" w:after="0" w:afterAutospacing="0"/>
        <w:ind w:left="2880"/>
        <w:jc w:val="right"/>
        <w:rPr>
          <w:sz w:val="22"/>
        </w:rPr>
      </w:pPr>
      <w:r w:rsidRPr="00E029FE">
        <w:rPr>
          <w:sz w:val="22"/>
          <w:szCs w:val="20"/>
        </w:rPr>
        <w:t>(iepirkuma identifikācijas</w:t>
      </w:r>
    </w:p>
    <w:p w:rsidR="00C807AC" w:rsidRPr="00E029FE" w:rsidRDefault="000E3205">
      <w:pPr>
        <w:pStyle w:val="NormalWeb"/>
        <w:spacing w:before="0" w:beforeAutospacing="0" w:after="0" w:afterAutospacing="0"/>
        <w:ind w:left="2880"/>
        <w:jc w:val="right"/>
        <w:rPr>
          <w:sz w:val="22"/>
        </w:rPr>
      </w:pPr>
      <w:r w:rsidRPr="00E029FE">
        <w:rPr>
          <w:sz w:val="22"/>
          <w:szCs w:val="20"/>
        </w:rPr>
        <w:t xml:space="preserve">Nr. </w:t>
      </w:r>
      <w:r w:rsidR="002C2EC6" w:rsidRPr="00E029FE">
        <w:t>ASDS/2016</w:t>
      </w:r>
      <w:r w:rsidR="00946D86" w:rsidRPr="00E029FE">
        <w:t>/</w:t>
      </w:r>
      <w:r w:rsidR="00132DBE" w:rsidRPr="00E029FE">
        <w:t>47</w:t>
      </w:r>
      <w:r w:rsidR="00C807AC" w:rsidRPr="00E029FE">
        <w:rPr>
          <w:sz w:val="22"/>
          <w:szCs w:val="20"/>
        </w:rPr>
        <w:t>)</w:t>
      </w:r>
    </w:p>
    <w:p w:rsidR="00C807AC" w:rsidRPr="00E029FE" w:rsidRDefault="00C807AC">
      <w:pPr>
        <w:pStyle w:val="NormalWeb"/>
        <w:spacing w:before="0" w:beforeAutospacing="0" w:after="0" w:afterAutospacing="0"/>
        <w:ind w:left="5760"/>
        <w:jc w:val="right"/>
        <w:rPr>
          <w:sz w:val="22"/>
        </w:rPr>
      </w:pPr>
    </w:p>
    <w:p w:rsidR="00C807AC" w:rsidRPr="00E029FE" w:rsidRDefault="00C807AC">
      <w:pPr>
        <w:jc w:val="right"/>
        <w:rPr>
          <w:sz w:val="22"/>
        </w:rPr>
      </w:pPr>
    </w:p>
    <w:p w:rsidR="00C807AC" w:rsidRPr="00E029FE" w:rsidRDefault="00C807AC">
      <w:pPr>
        <w:jc w:val="center"/>
        <w:rPr>
          <w:b/>
          <w:bCs/>
          <w:sz w:val="22"/>
        </w:rPr>
      </w:pPr>
      <w:r w:rsidRPr="00E029FE">
        <w:rPr>
          <w:b/>
          <w:bCs/>
          <w:sz w:val="22"/>
        </w:rPr>
        <w:t>LĪGUMS</w:t>
      </w:r>
    </w:p>
    <w:p w:rsidR="00C807AC" w:rsidRPr="00E029FE" w:rsidRDefault="00A15D13" w:rsidP="00A15D13">
      <w:pPr>
        <w:rPr>
          <w:b/>
          <w:bCs/>
          <w:sz w:val="22"/>
          <w:szCs w:val="22"/>
        </w:rPr>
      </w:pPr>
      <w:r w:rsidRPr="00E029FE">
        <w:rPr>
          <w:b/>
          <w:bCs/>
          <w:sz w:val="22"/>
          <w:szCs w:val="22"/>
        </w:rPr>
        <w:t>Daugavpilī</w:t>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Pr="00E029FE">
        <w:rPr>
          <w:b/>
          <w:bCs/>
          <w:sz w:val="22"/>
          <w:szCs w:val="22"/>
        </w:rPr>
        <w:tab/>
      </w:r>
      <w:r w:rsidR="00C807AC" w:rsidRPr="00E029FE">
        <w:rPr>
          <w:b/>
          <w:bCs/>
          <w:sz w:val="22"/>
          <w:szCs w:val="22"/>
        </w:rPr>
        <w:t>201_.gada __.________</w:t>
      </w:r>
    </w:p>
    <w:p w:rsidR="00422B0A" w:rsidRPr="00E029FE" w:rsidRDefault="00422B0A" w:rsidP="00422B0A">
      <w:pPr>
        <w:pStyle w:val="NormalWeb"/>
        <w:spacing w:after="0" w:afterAutospacing="0"/>
        <w:ind w:firstLine="709"/>
        <w:jc w:val="both"/>
        <w:rPr>
          <w:sz w:val="22"/>
          <w:szCs w:val="22"/>
        </w:rPr>
      </w:pPr>
      <w:r w:rsidRPr="00E029FE">
        <w:rPr>
          <w:b/>
          <w:bCs/>
          <w:sz w:val="22"/>
          <w:szCs w:val="22"/>
        </w:rPr>
        <w:t xml:space="preserve">AS „Daugavpils satiksme”, </w:t>
      </w:r>
      <w:r w:rsidRPr="00E029FE">
        <w:rPr>
          <w:bCs/>
          <w:sz w:val="22"/>
          <w:szCs w:val="22"/>
        </w:rPr>
        <w:t xml:space="preserve">vienotais reģistrācijas </w:t>
      </w:r>
      <w:r w:rsidRPr="00E029FE">
        <w:rPr>
          <w:sz w:val="22"/>
          <w:szCs w:val="22"/>
        </w:rPr>
        <w:t>reģ.Nr.41503002269, juridiskā adrese 18.Novembra ielā 183, Daugavpilī</w:t>
      </w:r>
      <w:r w:rsidRPr="00E029FE">
        <w:rPr>
          <w:bCs/>
          <w:sz w:val="22"/>
          <w:szCs w:val="22"/>
        </w:rPr>
        <w:t>, kuru pārstāv tās</w:t>
      </w:r>
      <w:r w:rsidR="003F38F0" w:rsidRPr="00E029FE">
        <w:rPr>
          <w:bCs/>
          <w:sz w:val="22"/>
          <w:szCs w:val="22"/>
        </w:rPr>
        <w:t xml:space="preserve"> valdes loceklis Ēvalds </w:t>
      </w:r>
      <w:proofErr w:type="spellStart"/>
      <w:r w:rsidR="003F38F0" w:rsidRPr="00E029FE">
        <w:rPr>
          <w:bCs/>
          <w:sz w:val="22"/>
          <w:szCs w:val="22"/>
        </w:rPr>
        <w:t>Mekš</w:t>
      </w:r>
      <w:proofErr w:type="spellEnd"/>
      <w:r w:rsidR="003F38F0" w:rsidRPr="00E029FE">
        <w:rPr>
          <w:bCs/>
          <w:sz w:val="22"/>
          <w:szCs w:val="22"/>
        </w:rPr>
        <w:t>,</w:t>
      </w:r>
      <w:r w:rsidRPr="00E029FE">
        <w:rPr>
          <w:bCs/>
          <w:sz w:val="22"/>
          <w:szCs w:val="22"/>
        </w:rPr>
        <w:t xml:space="preserve"> valdes loceklis Sergejs </w:t>
      </w:r>
      <w:proofErr w:type="spellStart"/>
      <w:r w:rsidRPr="00E029FE">
        <w:rPr>
          <w:bCs/>
          <w:sz w:val="22"/>
          <w:szCs w:val="22"/>
        </w:rPr>
        <w:t>Mihailovs</w:t>
      </w:r>
      <w:proofErr w:type="spellEnd"/>
      <w:r w:rsidRPr="00E029FE">
        <w:rPr>
          <w:bCs/>
          <w:sz w:val="22"/>
          <w:szCs w:val="22"/>
        </w:rPr>
        <w:t>,</w:t>
      </w:r>
      <w:r w:rsidR="003F38F0" w:rsidRPr="00E029FE">
        <w:rPr>
          <w:bCs/>
          <w:sz w:val="22"/>
          <w:szCs w:val="22"/>
        </w:rPr>
        <w:t xml:space="preserve"> valdes locekle Sabīne Šņepste</w:t>
      </w:r>
      <w:r w:rsidRPr="00E029FE">
        <w:rPr>
          <w:bCs/>
          <w:sz w:val="22"/>
          <w:szCs w:val="22"/>
        </w:rPr>
        <w:t xml:space="preserve"> kuri rīkojas saskaņā ar statūtiem,</w:t>
      </w:r>
      <w:r w:rsidRPr="00E029FE">
        <w:rPr>
          <w:sz w:val="22"/>
          <w:szCs w:val="22"/>
        </w:rPr>
        <w:t xml:space="preserve"> turpmāk tekstā - Pasūtītājs, no vienas puses, un</w:t>
      </w:r>
    </w:p>
    <w:p w:rsidR="00C807AC" w:rsidRPr="00E029FE" w:rsidRDefault="00C807AC">
      <w:pPr>
        <w:pStyle w:val="NormalWeb"/>
        <w:spacing w:before="0" w:beforeAutospacing="0" w:after="0" w:afterAutospacing="0"/>
        <w:ind w:firstLine="720"/>
        <w:jc w:val="both"/>
        <w:rPr>
          <w:sz w:val="22"/>
          <w:szCs w:val="22"/>
        </w:rPr>
      </w:pPr>
      <w:r w:rsidRPr="00E029FE">
        <w:rPr>
          <w:b/>
          <w:bCs/>
          <w:i/>
          <w:iCs/>
          <w:sz w:val="22"/>
          <w:szCs w:val="22"/>
        </w:rPr>
        <w:t>&lt;Piegādātāja nosaukums&gt;</w:t>
      </w:r>
      <w:r w:rsidR="00946D86" w:rsidRPr="00E029FE">
        <w:rPr>
          <w:b/>
          <w:bCs/>
          <w:i/>
          <w:iCs/>
          <w:sz w:val="22"/>
          <w:szCs w:val="22"/>
        </w:rPr>
        <w:t>,</w:t>
      </w:r>
      <w:r w:rsidRPr="00E029FE">
        <w:rPr>
          <w:i/>
          <w:iCs/>
          <w:sz w:val="22"/>
          <w:szCs w:val="22"/>
        </w:rPr>
        <w:t xml:space="preserve"> </w:t>
      </w:r>
      <w:r w:rsidR="00946D86" w:rsidRPr="00E029FE">
        <w:rPr>
          <w:bCs/>
          <w:sz w:val="22"/>
          <w:szCs w:val="22"/>
        </w:rPr>
        <w:t xml:space="preserve">vienotais reģistrācijas </w:t>
      </w:r>
      <w:proofErr w:type="spellStart"/>
      <w:r w:rsidR="00946D86" w:rsidRPr="00E029FE">
        <w:rPr>
          <w:sz w:val="22"/>
          <w:szCs w:val="22"/>
        </w:rPr>
        <w:t>reģ.Nr</w:t>
      </w:r>
      <w:proofErr w:type="spellEnd"/>
      <w:r w:rsidR="00946D86" w:rsidRPr="00E029FE">
        <w:rPr>
          <w:sz w:val="22"/>
          <w:szCs w:val="22"/>
        </w:rPr>
        <w:t>.</w:t>
      </w:r>
      <w:r w:rsidRPr="00E029FE">
        <w:rPr>
          <w:sz w:val="22"/>
          <w:szCs w:val="22"/>
        </w:rPr>
        <w:t xml:space="preserve">___________, </w:t>
      </w:r>
      <w:r w:rsidR="00946D86" w:rsidRPr="00E029FE">
        <w:rPr>
          <w:sz w:val="22"/>
          <w:szCs w:val="22"/>
        </w:rPr>
        <w:t>juridiskā adrese _______________,</w:t>
      </w:r>
      <w:r w:rsidR="00F04F75" w:rsidRPr="00E029FE">
        <w:rPr>
          <w:bCs/>
          <w:sz w:val="22"/>
          <w:szCs w:val="22"/>
        </w:rPr>
        <w:t xml:space="preserve"> kuru pārstāv tās __________</w:t>
      </w:r>
      <w:r w:rsidR="00946D86" w:rsidRPr="00E029FE">
        <w:rPr>
          <w:sz w:val="22"/>
          <w:szCs w:val="22"/>
        </w:rPr>
        <w:t xml:space="preserve"> </w:t>
      </w:r>
      <w:r w:rsidRPr="00E029FE">
        <w:rPr>
          <w:i/>
          <w:iCs/>
          <w:sz w:val="22"/>
          <w:szCs w:val="22"/>
        </w:rPr>
        <w:t>&lt;amats, vārds, uzvārds&gt;</w:t>
      </w:r>
      <w:r w:rsidRPr="00E029FE">
        <w:rPr>
          <w:sz w:val="22"/>
          <w:szCs w:val="22"/>
        </w:rPr>
        <w:t xml:space="preserve"> personā, kas darbojas uz __________ pamata, turpmāk– Piegādātājs,</w:t>
      </w:r>
      <w:r w:rsidRPr="00E029FE">
        <w:rPr>
          <w:b/>
          <w:bCs/>
          <w:i/>
          <w:iCs/>
          <w:sz w:val="22"/>
          <w:szCs w:val="22"/>
        </w:rPr>
        <w:t xml:space="preserve"> </w:t>
      </w:r>
      <w:r w:rsidRPr="00E029FE">
        <w:rPr>
          <w:sz w:val="22"/>
          <w:szCs w:val="22"/>
        </w:rPr>
        <w:t xml:space="preserve">no otras puses, pamatojoties uz </w:t>
      </w:r>
      <w:r w:rsidR="002C2EC6" w:rsidRPr="00E029FE">
        <w:rPr>
          <w:sz w:val="22"/>
          <w:szCs w:val="22"/>
        </w:rPr>
        <w:t>2016</w:t>
      </w:r>
      <w:r w:rsidRPr="00E029FE">
        <w:rPr>
          <w:sz w:val="22"/>
          <w:szCs w:val="22"/>
        </w:rPr>
        <w:t>.gada __. ________ Vispārīgo vienošanos</w:t>
      </w:r>
      <w:r w:rsidR="004423A7" w:rsidRPr="00E029FE">
        <w:rPr>
          <w:sz w:val="22"/>
          <w:szCs w:val="22"/>
        </w:rPr>
        <w:t xml:space="preserve"> „_” daļai</w:t>
      </w:r>
      <w:r w:rsidRPr="00E029FE">
        <w:rPr>
          <w:sz w:val="22"/>
          <w:szCs w:val="22"/>
        </w:rPr>
        <w:t xml:space="preserve"> (iepirkuma identifikācijas Nr. </w:t>
      </w:r>
      <w:r w:rsidR="000E3205" w:rsidRPr="00E029FE">
        <w:rPr>
          <w:sz w:val="22"/>
          <w:szCs w:val="22"/>
        </w:rPr>
        <w:t>ASDS/201</w:t>
      </w:r>
      <w:r w:rsidR="00F04F75" w:rsidRPr="00E029FE">
        <w:rPr>
          <w:sz w:val="22"/>
          <w:szCs w:val="22"/>
        </w:rPr>
        <w:t>5</w:t>
      </w:r>
      <w:r w:rsidR="000E3205" w:rsidRPr="00E029FE">
        <w:rPr>
          <w:sz w:val="22"/>
          <w:szCs w:val="22"/>
        </w:rPr>
        <w:t>/</w:t>
      </w:r>
      <w:r w:rsidR="00132DBE" w:rsidRPr="00E029FE">
        <w:rPr>
          <w:sz w:val="22"/>
          <w:szCs w:val="22"/>
        </w:rPr>
        <w:t>47</w:t>
      </w:r>
      <w:r w:rsidRPr="00E029FE">
        <w:rPr>
          <w:sz w:val="22"/>
          <w:szCs w:val="22"/>
        </w:rPr>
        <w:t>) noslēdz piegādes līgumu par sekojošo:</w:t>
      </w:r>
    </w:p>
    <w:p w:rsidR="00C807AC" w:rsidRPr="00E029FE" w:rsidRDefault="00C807AC">
      <w:pPr>
        <w:pStyle w:val="NormalWeb"/>
        <w:spacing w:before="0" w:beforeAutospacing="0" w:after="0" w:afterAutospacing="0"/>
        <w:jc w:val="both"/>
        <w:rPr>
          <w:sz w:val="20"/>
        </w:rPr>
      </w:pPr>
    </w:p>
    <w:p w:rsidR="00C807AC" w:rsidRPr="00E029FE" w:rsidRDefault="00C807AC" w:rsidP="00A15D13">
      <w:pPr>
        <w:pStyle w:val="NormalWeb"/>
        <w:numPr>
          <w:ilvl w:val="1"/>
          <w:numId w:val="8"/>
        </w:numPr>
        <w:spacing w:before="0" w:beforeAutospacing="0" w:after="0" w:afterAutospacing="0"/>
        <w:jc w:val="both"/>
        <w:rPr>
          <w:sz w:val="20"/>
        </w:rPr>
      </w:pPr>
      <w:r w:rsidRPr="00E029FE">
        <w:rPr>
          <w:sz w:val="20"/>
        </w:rPr>
        <w:t>Piegādātājs piegādā pasūtītājam: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3131"/>
        <w:gridCol w:w="1582"/>
        <w:gridCol w:w="1127"/>
        <w:gridCol w:w="503"/>
        <w:gridCol w:w="1023"/>
        <w:gridCol w:w="509"/>
        <w:gridCol w:w="1640"/>
      </w:tblGrid>
      <w:tr w:rsidR="004423A7" w:rsidRPr="00E029FE" w:rsidTr="004423A7">
        <w:tc>
          <w:tcPr>
            <w:tcW w:w="478" w:type="dxa"/>
            <w:vAlign w:val="center"/>
          </w:tcPr>
          <w:p w:rsidR="004423A7" w:rsidRPr="00E029FE" w:rsidRDefault="004423A7" w:rsidP="00A15D13">
            <w:pPr>
              <w:pStyle w:val="txt1"/>
              <w:jc w:val="center"/>
            </w:pPr>
            <w:r w:rsidRPr="00E029FE">
              <w:t>Nr.</w:t>
            </w:r>
          </w:p>
        </w:tc>
        <w:tc>
          <w:tcPr>
            <w:tcW w:w="3392" w:type="dxa"/>
            <w:vAlign w:val="center"/>
          </w:tcPr>
          <w:p w:rsidR="004423A7" w:rsidRPr="00E029FE" w:rsidRDefault="004423A7" w:rsidP="00A15D13">
            <w:pPr>
              <w:pStyle w:val="txt1"/>
              <w:jc w:val="center"/>
            </w:pPr>
            <w:r w:rsidRPr="00E029FE">
              <w:t>Preces nosaukums</w:t>
            </w:r>
          </w:p>
        </w:tc>
        <w:tc>
          <w:tcPr>
            <w:tcW w:w="1073" w:type="dxa"/>
          </w:tcPr>
          <w:p w:rsidR="004423A7" w:rsidRPr="00E029FE" w:rsidRDefault="004423A7" w:rsidP="00A15D13">
            <w:pPr>
              <w:pStyle w:val="txt1"/>
              <w:jc w:val="center"/>
            </w:pPr>
            <w:r w:rsidRPr="00E029FE">
              <w:rPr>
                <w:bCs/>
              </w:rPr>
              <w:t>VIN un/vai kataloga/ražotāja numurs</w:t>
            </w:r>
          </w:p>
        </w:tc>
        <w:tc>
          <w:tcPr>
            <w:tcW w:w="1140" w:type="dxa"/>
            <w:vAlign w:val="center"/>
          </w:tcPr>
          <w:p w:rsidR="004423A7" w:rsidRPr="00E029FE" w:rsidRDefault="004423A7" w:rsidP="00A15D13">
            <w:pPr>
              <w:pStyle w:val="txt1"/>
              <w:jc w:val="center"/>
            </w:pPr>
            <w:r w:rsidRPr="00E029FE">
              <w:t>Kopējais daudzums</w:t>
            </w:r>
          </w:p>
        </w:tc>
        <w:tc>
          <w:tcPr>
            <w:tcW w:w="1612" w:type="dxa"/>
            <w:gridSpan w:val="2"/>
            <w:vAlign w:val="center"/>
          </w:tcPr>
          <w:p w:rsidR="004423A7" w:rsidRPr="00E029FE" w:rsidRDefault="004423A7" w:rsidP="00A15D13">
            <w:pPr>
              <w:pStyle w:val="txt1"/>
              <w:jc w:val="center"/>
            </w:pPr>
            <w:r w:rsidRPr="00E029FE">
              <w:t>Cena EUR bez PVN pag vienu gabalu</w:t>
            </w:r>
          </w:p>
        </w:tc>
        <w:tc>
          <w:tcPr>
            <w:tcW w:w="2299" w:type="dxa"/>
            <w:gridSpan w:val="2"/>
            <w:vAlign w:val="center"/>
          </w:tcPr>
          <w:p w:rsidR="004423A7" w:rsidRPr="00E029FE" w:rsidRDefault="004423A7" w:rsidP="00A15D13">
            <w:pPr>
              <w:pStyle w:val="txt1"/>
              <w:jc w:val="center"/>
            </w:pPr>
            <w:r w:rsidRPr="00E029FE">
              <w:t>Summa EUR bez PVN kopā</w:t>
            </w:r>
          </w:p>
        </w:tc>
      </w:tr>
      <w:tr w:rsidR="004423A7" w:rsidRPr="00E029FE" w:rsidTr="004423A7">
        <w:tc>
          <w:tcPr>
            <w:tcW w:w="478" w:type="dxa"/>
          </w:tcPr>
          <w:p w:rsidR="004423A7" w:rsidRPr="00E029FE" w:rsidRDefault="004423A7" w:rsidP="00A15D13">
            <w:pPr>
              <w:pStyle w:val="txt1"/>
            </w:pPr>
            <w:r w:rsidRPr="00E029FE">
              <w:t>1.</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4423A7">
        <w:tc>
          <w:tcPr>
            <w:tcW w:w="478" w:type="dxa"/>
          </w:tcPr>
          <w:p w:rsidR="004423A7" w:rsidRPr="00E029FE" w:rsidRDefault="004423A7" w:rsidP="00A15D13">
            <w:pPr>
              <w:pStyle w:val="txt1"/>
            </w:pPr>
            <w:r w:rsidRPr="00E029FE">
              <w:t>2.</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4423A7">
        <w:tc>
          <w:tcPr>
            <w:tcW w:w="478" w:type="dxa"/>
          </w:tcPr>
          <w:p w:rsidR="004423A7" w:rsidRPr="00E029FE" w:rsidRDefault="004423A7" w:rsidP="00A15D13">
            <w:pPr>
              <w:pStyle w:val="txt1"/>
            </w:pPr>
            <w:r w:rsidRPr="00E029FE">
              <w:t>3.</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4423A7">
        <w:tc>
          <w:tcPr>
            <w:tcW w:w="478" w:type="dxa"/>
          </w:tcPr>
          <w:p w:rsidR="004423A7" w:rsidRPr="00E029FE" w:rsidRDefault="004423A7" w:rsidP="00A15D13">
            <w:pPr>
              <w:pStyle w:val="txt1"/>
            </w:pPr>
            <w:r w:rsidRPr="00E029FE">
              <w:t>4.</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4423A7">
        <w:trPr>
          <w:trHeight w:val="135"/>
        </w:trPr>
        <w:tc>
          <w:tcPr>
            <w:tcW w:w="478" w:type="dxa"/>
          </w:tcPr>
          <w:p w:rsidR="004423A7" w:rsidRPr="00E029FE" w:rsidRDefault="004423A7" w:rsidP="00A15D13">
            <w:pPr>
              <w:pStyle w:val="txt1"/>
            </w:pPr>
            <w:r w:rsidRPr="00E029FE">
              <w:t>5.</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4423A7">
        <w:trPr>
          <w:trHeight w:val="80"/>
        </w:trPr>
        <w:tc>
          <w:tcPr>
            <w:tcW w:w="478" w:type="dxa"/>
          </w:tcPr>
          <w:p w:rsidR="004423A7" w:rsidRPr="00E029FE" w:rsidRDefault="004423A7" w:rsidP="00A15D13">
            <w:pPr>
              <w:pStyle w:val="txt1"/>
            </w:pPr>
            <w:r w:rsidRPr="00E029FE">
              <w:t>6.</w:t>
            </w:r>
          </w:p>
        </w:tc>
        <w:tc>
          <w:tcPr>
            <w:tcW w:w="3392" w:type="dxa"/>
          </w:tcPr>
          <w:p w:rsidR="004423A7" w:rsidRPr="00E029FE" w:rsidRDefault="004423A7" w:rsidP="00A15D13">
            <w:pPr>
              <w:pStyle w:val="txt1"/>
            </w:pPr>
          </w:p>
        </w:tc>
        <w:tc>
          <w:tcPr>
            <w:tcW w:w="1073" w:type="dxa"/>
          </w:tcPr>
          <w:p w:rsidR="004423A7" w:rsidRPr="00E029FE" w:rsidRDefault="004423A7" w:rsidP="00A15D13">
            <w:pPr>
              <w:pStyle w:val="txt1"/>
            </w:pPr>
          </w:p>
        </w:tc>
        <w:tc>
          <w:tcPr>
            <w:tcW w:w="1140" w:type="dxa"/>
          </w:tcPr>
          <w:p w:rsidR="004423A7" w:rsidRPr="00E029FE" w:rsidRDefault="004423A7" w:rsidP="00A15D13">
            <w:pPr>
              <w:pStyle w:val="txt1"/>
            </w:pPr>
          </w:p>
        </w:tc>
        <w:tc>
          <w:tcPr>
            <w:tcW w:w="1612" w:type="dxa"/>
            <w:gridSpan w:val="2"/>
          </w:tcPr>
          <w:p w:rsidR="004423A7" w:rsidRPr="00E029FE" w:rsidRDefault="004423A7" w:rsidP="00A15D13">
            <w:pPr>
              <w:pStyle w:val="txt1"/>
            </w:pPr>
          </w:p>
        </w:tc>
        <w:tc>
          <w:tcPr>
            <w:tcW w:w="2299" w:type="dxa"/>
            <w:gridSpan w:val="2"/>
          </w:tcPr>
          <w:p w:rsidR="004423A7" w:rsidRPr="00E029FE" w:rsidRDefault="004423A7" w:rsidP="00A15D13">
            <w:pPr>
              <w:pStyle w:val="txt1"/>
            </w:pPr>
          </w:p>
        </w:tc>
      </w:tr>
      <w:tr w:rsidR="004423A7" w:rsidRPr="00E029FE" w:rsidTr="00134EC8">
        <w:trPr>
          <w:trHeight w:val="105"/>
        </w:trPr>
        <w:tc>
          <w:tcPr>
            <w:tcW w:w="6609" w:type="dxa"/>
            <w:gridSpan w:val="5"/>
          </w:tcPr>
          <w:p w:rsidR="004423A7" w:rsidRPr="00E029FE" w:rsidRDefault="004423A7" w:rsidP="00A15D13">
            <w:pPr>
              <w:pStyle w:val="NormalWeb"/>
              <w:spacing w:before="0" w:beforeAutospacing="0" w:after="0" w:afterAutospacing="0"/>
              <w:rPr>
                <w:sz w:val="20"/>
              </w:rPr>
            </w:pPr>
            <w:r w:rsidRPr="00E029FE">
              <w:rPr>
                <w:sz w:val="20"/>
              </w:rPr>
              <w:t>Piegādes vieta</w:t>
            </w:r>
          </w:p>
        </w:tc>
        <w:tc>
          <w:tcPr>
            <w:tcW w:w="3385" w:type="dxa"/>
            <w:gridSpan w:val="3"/>
          </w:tcPr>
          <w:p w:rsidR="004423A7" w:rsidRPr="00E029FE" w:rsidRDefault="004423A7" w:rsidP="00A15D13">
            <w:pPr>
              <w:pStyle w:val="NormalWeb"/>
              <w:spacing w:before="0" w:beforeAutospacing="0" w:after="0" w:afterAutospacing="0"/>
              <w:rPr>
                <w:sz w:val="20"/>
              </w:rPr>
            </w:pPr>
            <w:r w:rsidRPr="00E029FE">
              <w:rPr>
                <w:sz w:val="20"/>
              </w:rPr>
              <w:t>Kārklu ielā 24, Daugavpilī</w:t>
            </w:r>
          </w:p>
        </w:tc>
      </w:tr>
      <w:tr w:rsidR="004423A7" w:rsidRPr="00E029FE" w:rsidTr="00134EC8">
        <w:trPr>
          <w:trHeight w:val="120"/>
        </w:trPr>
        <w:tc>
          <w:tcPr>
            <w:tcW w:w="6609" w:type="dxa"/>
            <w:gridSpan w:val="5"/>
          </w:tcPr>
          <w:p w:rsidR="004423A7" w:rsidRPr="00E029FE" w:rsidRDefault="004423A7" w:rsidP="00A15D13">
            <w:pPr>
              <w:rPr>
                <w:sz w:val="20"/>
              </w:rPr>
            </w:pPr>
            <w:r w:rsidRPr="00E029FE">
              <w:rPr>
                <w:sz w:val="20"/>
              </w:rPr>
              <w:t>Preces garantijas termiņš</w:t>
            </w:r>
          </w:p>
        </w:tc>
        <w:tc>
          <w:tcPr>
            <w:tcW w:w="3385" w:type="dxa"/>
            <w:gridSpan w:val="3"/>
          </w:tcPr>
          <w:p w:rsidR="004423A7" w:rsidRPr="00E029FE" w:rsidRDefault="004423A7" w:rsidP="00A15D13">
            <w:pPr>
              <w:pStyle w:val="NormalWeb"/>
              <w:spacing w:before="0" w:beforeAutospacing="0" w:after="0" w:afterAutospacing="0"/>
              <w:rPr>
                <w:sz w:val="20"/>
              </w:rPr>
            </w:pPr>
            <w:r w:rsidRPr="00E029FE">
              <w:rPr>
                <w:sz w:val="20"/>
              </w:rPr>
              <w:t>12 mēneši</w:t>
            </w:r>
          </w:p>
        </w:tc>
      </w:tr>
      <w:tr w:rsidR="004423A7" w:rsidRPr="00E029FE" w:rsidTr="00134EC8">
        <w:trPr>
          <w:trHeight w:val="95"/>
        </w:trPr>
        <w:tc>
          <w:tcPr>
            <w:tcW w:w="6609" w:type="dxa"/>
            <w:gridSpan w:val="5"/>
          </w:tcPr>
          <w:p w:rsidR="004423A7" w:rsidRPr="00E029FE" w:rsidRDefault="004423A7" w:rsidP="00133059">
            <w:pPr>
              <w:rPr>
                <w:sz w:val="20"/>
              </w:rPr>
            </w:pPr>
            <w:r w:rsidRPr="00E029FE">
              <w:rPr>
                <w:sz w:val="20"/>
              </w:rPr>
              <w:t>Piegādes datums</w:t>
            </w:r>
          </w:p>
        </w:tc>
        <w:tc>
          <w:tcPr>
            <w:tcW w:w="3385" w:type="dxa"/>
            <w:gridSpan w:val="3"/>
          </w:tcPr>
          <w:p w:rsidR="004423A7" w:rsidRPr="00E029FE" w:rsidRDefault="004423A7" w:rsidP="00133059">
            <w:pPr>
              <w:pStyle w:val="NormalWeb"/>
              <w:spacing w:before="0" w:beforeAutospacing="0" w:after="0" w:afterAutospacing="0"/>
              <w:rPr>
                <w:sz w:val="20"/>
              </w:rPr>
            </w:pPr>
            <w:r w:rsidRPr="00E029FE">
              <w:rPr>
                <w:sz w:val="20"/>
              </w:rPr>
              <w:t>Pēc faktiskas nepieciešamības</w:t>
            </w:r>
          </w:p>
        </w:tc>
      </w:tr>
      <w:tr w:rsidR="004423A7" w:rsidRPr="00E029FE" w:rsidTr="00134EC8">
        <w:trPr>
          <w:trHeight w:val="95"/>
        </w:trPr>
        <w:tc>
          <w:tcPr>
            <w:tcW w:w="8239" w:type="dxa"/>
            <w:gridSpan w:val="7"/>
          </w:tcPr>
          <w:p w:rsidR="004423A7" w:rsidRPr="00E029FE" w:rsidRDefault="004423A7" w:rsidP="00A15D13">
            <w:pPr>
              <w:pStyle w:val="txt1"/>
              <w:jc w:val="right"/>
              <w:rPr>
                <w:b/>
                <w:sz w:val="22"/>
              </w:rPr>
            </w:pPr>
            <w:r w:rsidRPr="00E029FE">
              <w:rPr>
                <w:b/>
                <w:sz w:val="22"/>
              </w:rPr>
              <w:t>Kopēja Līgumcena bez PVN 21%</w:t>
            </w:r>
          </w:p>
        </w:tc>
        <w:tc>
          <w:tcPr>
            <w:tcW w:w="1755" w:type="dxa"/>
          </w:tcPr>
          <w:p w:rsidR="004423A7" w:rsidRPr="00E029FE" w:rsidRDefault="004423A7" w:rsidP="00A15D13">
            <w:pPr>
              <w:pStyle w:val="txt1"/>
              <w:rPr>
                <w:b/>
                <w:sz w:val="22"/>
              </w:rPr>
            </w:pPr>
          </w:p>
        </w:tc>
      </w:tr>
      <w:tr w:rsidR="004423A7" w:rsidRPr="00E029FE" w:rsidTr="00134EC8">
        <w:trPr>
          <w:trHeight w:val="95"/>
        </w:trPr>
        <w:tc>
          <w:tcPr>
            <w:tcW w:w="8239" w:type="dxa"/>
            <w:gridSpan w:val="7"/>
          </w:tcPr>
          <w:p w:rsidR="004423A7" w:rsidRPr="00E029FE" w:rsidRDefault="004423A7" w:rsidP="00A15D13">
            <w:pPr>
              <w:pStyle w:val="txt1"/>
              <w:jc w:val="right"/>
              <w:rPr>
                <w:b/>
                <w:sz w:val="22"/>
              </w:rPr>
            </w:pPr>
            <w:r w:rsidRPr="00E029FE">
              <w:rPr>
                <w:b/>
                <w:sz w:val="22"/>
              </w:rPr>
              <w:t>PVN21 %</w:t>
            </w:r>
          </w:p>
        </w:tc>
        <w:tc>
          <w:tcPr>
            <w:tcW w:w="1755" w:type="dxa"/>
          </w:tcPr>
          <w:p w:rsidR="004423A7" w:rsidRPr="00E029FE" w:rsidRDefault="004423A7" w:rsidP="00A15D13">
            <w:pPr>
              <w:pStyle w:val="txt1"/>
              <w:rPr>
                <w:b/>
                <w:sz w:val="22"/>
              </w:rPr>
            </w:pPr>
          </w:p>
        </w:tc>
      </w:tr>
      <w:tr w:rsidR="004423A7" w:rsidRPr="00E029FE" w:rsidTr="00134EC8">
        <w:trPr>
          <w:trHeight w:val="95"/>
        </w:trPr>
        <w:tc>
          <w:tcPr>
            <w:tcW w:w="8239" w:type="dxa"/>
            <w:gridSpan w:val="7"/>
            <w:tcBorders>
              <w:bottom w:val="single" w:sz="4" w:space="0" w:color="auto"/>
            </w:tcBorders>
          </w:tcPr>
          <w:p w:rsidR="004423A7" w:rsidRPr="00E029FE" w:rsidRDefault="004423A7" w:rsidP="00A15D13">
            <w:pPr>
              <w:pStyle w:val="txt1"/>
              <w:jc w:val="right"/>
              <w:rPr>
                <w:b/>
                <w:sz w:val="22"/>
              </w:rPr>
            </w:pPr>
            <w:r w:rsidRPr="00E029FE">
              <w:rPr>
                <w:b/>
                <w:sz w:val="22"/>
              </w:rPr>
              <w:t>Kopēja Līgumcena ar PVN 21%</w:t>
            </w:r>
          </w:p>
        </w:tc>
        <w:tc>
          <w:tcPr>
            <w:tcW w:w="1755" w:type="dxa"/>
            <w:tcBorders>
              <w:bottom w:val="single" w:sz="4" w:space="0" w:color="auto"/>
            </w:tcBorders>
          </w:tcPr>
          <w:p w:rsidR="004423A7" w:rsidRPr="00E029FE" w:rsidRDefault="004423A7" w:rsidP="00A15D13">
            <w:pPr>
              <w:pStyle w:val="txt1"/>
              <w:rPr>
                <w:b/>
                <w:sz w:val="22"/>
              </w:rPr>
            </w:pPr>
          </w:p>
        </w:tc>
      </w:tr>
    </w:tbl>
    <w:p w:rsidR="00C807AC" w:rsidRPr="00E029FE" w:rsidRDefault="00C807AC" w:rsidP="00A15D13">
      <w:pPr>
        <w:pStyle w:val="NormalWeb"/>
        <w:spacing w:before="0" w:beforeAutospacing="0" w:after="0" w:afterAutospacing="0"/>
        <w:rPr>
          <w:sz w:val="20"/>
        </w:rPr>
      </w:pPr>
    </w:p>
    <w:p w:rsidR="00C807AC" w:rsidRPr="00E029FE" w:rsidRDefault="00C807AC" w:rsidP="003B6754">
      <w:pPr>
        <w:numPr>
          <w:ilvl w:val="0"/>
          <w:numId w:val="12"/>
        </w:numPr>
        <w:jc w:val="both"/>
        <w:rPr>
          <w:sz w:val="22"/>
          <w:szCs w:val="22"/>
        </w:rPr>
      </w:pPr>
      <w:r w:rsidRPr="00E029FE">
        <w:rPr>
          <w:sz w:val="22"/>
          <w:szCs w:val="22"/>
        </w:rPr>
        <w:t>Piegādātājs apliecina, ka:</w:t>
      </w:r>
    </w:p>
    <w:p w:rsidR="00C807AC" w:rsidRPr="00E029FE" w:rsidRDefault="00A15D13" w:rsidP="003B6754">
      <w:pPr>
        <w:numPr>
          <w:ilvl w:val="1"/>
          <w:numId w:val="12"/>
        </w:numPr>
        <w:tabs>
          <w:tab w:val="num" w:pos="1440"/>
        </w:tabs>
        <w:jc w:val="both"/>
        <w:rPr>
          <w:sz w:val="22"/>
          <w:szCs w:val="22"/>
        </w:rPr>
      </w:pPr>
      <w:r w:rsidRPr="00E029FE">
        <w:rPr>
          <w:sz w:val="22"/>
          <w:szCs w:val="22"/>
        </w:rPr>
        <w:t>rezerves daļas atbilst 2015.gada _________ Vispārīgo vienošanās</w:t>
      </w:r>
      <w:r w:rsidR="004423A7" w:rsidRPr="00E029FE">
        <w:rPr>
          <w:sz w:val="22"/>
          <w:szCs w:val="22"/>
        </w:rPr>
        <w:t xml:space="preserve"> „_” daļa</w:t>
      </w:r>
      <w:r w:rsidR="00C5335F" w:rsidRPr="00E029FE">
        <w:rPr>
          <w:sz w:val="22"/>
          <w:szCs w:val="22"/>
        </w:rPr>
        <w:t>s</w:t>
      </w:r>
      <w:r w:rsidRPr="00E029FE">
        <w:rPr>
          <w:sz w:val="22"/>
          <w:szCs w:val="22"/>
        </w:rPr>
        <w:t xml:space="preserve"> </w:t>
      </w:r>
      <w:r w:rsidR="00C5335F" w:rsidRPr="00E029FE">
        <w:rPr>
          <w:sz w:val="22"/>
          <w:szCs w:val="22"/>
        </w:rPr>
        <w:t>prasībām</w:t>
      </w:r>
      <w:r w:rsidRPr="00E029FE">
        <w:rPr>
          <w:sz w:val="22"/>
          <w:szCs w:val="22"/>
        </w:rPr>
        <w:t>.</w:t>
      </w:r>
    </w:p>
    <w:p w:rsidR="003F38F0" w:rsidRPr="00E029FE" w:rsidRDefault="00C807AC" w:rsidP="00C5335F">
      <w:pPr>
        <w:pStyle w:val="BodyTextIndent3"/>
        <w:rPr>
          <w:sz w:val="22"/>
          <w:szCs w:val="22"/>
        </w:rPr>
      </w:pPr>
      <w:r w:rsidRPr="00E029FE">
        <w:rPr>
          <w:sz w:val="22"/>
          <w:szCs w:val="22"/>
        </w:rPr>
        <w:t>2.2.</w:t>
      </w:r>
      <w:r w:rsidR="00A15D13" w:rsidRPr="00E029FE">
        <w:rPr>
          <w:sz w:val="22"/>
          <w:szCs w:val="22"/>
        </w:rPr>
        <w:t xml:space="preserve"> </w:t>
      </w:r>
      <w:r w:rsidRPr="00E029FE">
        <w:rPr>
          <w:sz w:val="22"/>
          <w:szCs w:val="22"/>
        </w:rPr>
        <w:t>piedāvājuma summā iekļauti transporta izdevumi</w:t>
      </w:r>
      <w:r w:rsidR="00C5335F" w:rsidRPr="00E029FE">
        <w:rPr>
          <w:sz w:val="22"/>
          <w:szCs w:val="22"/>
        </w:rPr>
        <w:t>, visi Latvijas Republikā noteiktie nodokļi, nodevas, citas izmaksas un kopējā summa bez</w:t>
      </w:r>
      <w:r w:rsidRPr="00E029FE">
        <w:rPr>
          <w:sz w:val="22"/>
          <w:szCs w:val="22"/>
        </w:rPr>
        <w:t xml:space="preserve"> PVN nemainīsies līdz preces piegādei ar plānoto piegādes datumu la</w:t>
      </w:r>
      <w:r w:rsidR="003F38F0" w:rsidRPr="00E029FE">
        <w:rPr>
          <w:sz w:val="22"/>
          <w:szCs w:val="22"/>
        </w:rPr>
        <w:t>ikā no _________. līdz ________ .</w:t>
      </w:r>
    </w:p>
    <w:p w:rsidR="00C807AC" w:rsidRPr="00E029FE" w:rsidRDefault="00C807AC" w:rsidP="003B6754">
      <w:pPr>
        <w:numPr>
          <w:ilvl w:val="0"/>
          <w:numId w:val="12"/>
        </w:numPr>
        <w:jc w:val="both"/>
        <w:rPr>
          <w:sz w:val="22"/>
          <w:szCs w:val="22"/>
        </w:rPr>
      </w:pPr>
      <w:r w:rsidRPr="00E029FE">
        <w:rPr>
          <w:sz w:val="22"/>
          <w:szCs w:val="22"/>
        </w:rPr>
        <w:t xml:space="preserve">Pārējie piegādes līguma nosacījumi saskaņā ar </w:t>
      </w:r>
      <w:r w:rsidR="000E3205" w:rsidRPr="00E029FE">
        <w:rPr>
          <w:sz w:val="22"/>
          <w:szCs w:val="22"/>
        </w:rPr>
        <w:t>201</w:t>
      </w:r>
      <w:r w:rsidR="002C2EC6" w:rsidRPr="00E029FE">
        <w:rPr>
          <w:sz w:val="22"/>
          <w:szCs w:val="22"/>
        </w:rPr>
        <w:t>6</w:t>
      </w:r>
      <w:r w:rsidRPr="00E029FE">
        <w:rPr>
          <w:sz w:val="22"/>
          <w:szCs w:val="22"/>
        </w:rPr>
        <w:t>.gada __________ Vispārīgo vienošanos</w:t>
      </w:r>
      <w:r w:rsidR="004423A7" w:rsidRPr="00E029FE">
        <w:rPr>
          <w:sz w:val="22"/>
          <w:szCs w:val="22"/>
        </w:rPr>
        <w:t xml:space="preserve"> „_” daļai</w:t>
      </w:r>
      <w:r w:rsidRPr="00E029FE">
        <w:rPr>
          <w:sz w:val="22"/>
          <w:szCs w:val="22"/>
        </w:rPr>
        <w:t>.</w:t>
      </w:r>
    </w:p>
    <w:p w:rsidR="00C807AC" w:rsidRPr="00E029FE" w:rsidRDefault="00C807AC">
      <w:pPr>
        <w:jc w:val="both"/>
        <w:rPr>
          <w:sz w:val="20"/>
          <w:szCs w:val="20"/>
        </w:rPr>
      </w:pPr>
    </w:p>
    <w:tbl>
      <w:tblPr>
        <w:tblW w:w="8475" w:type="dxa"/>
        <w:tblCellSpacing w:w="15" w:type="dxa"/>
        <w:tblInd w:w="30" w:type="dxa"/>
        <w:tblCellMar>
          <w:top w:w="15" w:type="dxa"/>
          <w:left w:w="15" w:type="dxa"/>
          <w:bottom w:w="15" w:type="dxa"/>
          <w:right w:w="15" w:type="dxa"/>
        </w:tblCellMar>
        <w:tblLook w:val="0000"/>
      </w:tblPr>
      <w:tblGrid>
        <w:gridCol w:w="4186"/>
        <w:gridCol w:w="4289"/>
      </w:tblGrid>
      <w:tr w:rsidR="00C807AC" w:rsidRPr="00E029FE">
        <w:trPr>
          <w:tblCellSpacing w:w="15" w:type="dxa"/>
        </w:trPr>
        <w:tc>
          <w:tcPr>
            <w:tcW w:w="2443" w:type="pct"/>
          </w:tcPr>
          <w:p w:rsidR="00C807AC" w:rsidRPr="00E029FE" w:rsidRDefault="00C807AC">
            <w:pPr>
              <w:rPr>
                <w:sz w:val="20"/>
              </w:rPr>
            </w:pPr>
            <w:r w:rsidRPr="00E029FE">
              <w:rPr>
                <w:b/>
                <w:bCs/>
                <w:sz w:val="20"/>
              </w:rPr>
              <w:t>Pasūtītājs</w:t>
            </w:r>
          </w:p>
        </w:tc>
        <w:tc>
          <w:tcPr>
            <w:tcW w:w="2504" w:type="pct"/>
          </w:tcPr>
          <w:p w:rsidR="00C807AC" w:rsidRPr="00E029FE" w:rsidRDefault="00C807AC">
            <w:pPr>
              <w:rPr>
                <w:sz w:val="20"/>
              </w:rPr>
            </w:pPr>
            <w:r w:rsidRPr="00E029FE">
              <w:rPr>
                <w:b/>
                <w:bCs/>
                <w:sz w:val="20"/>
              </w:rPr>
              <w:t>Piegādātājs</w:t>
            </w:r>
          </w:p>
        </w:tc>
      </w:tr>
      <w:tr w:rsidR="00C807AC" w:rsidRPr="00E029FE" w:rsidTr="00A15D13">
        <w:trPr>
          <w:trHeight w:val="1492"/>
          <w:tblCellSpacing w:w="15" w:type="dxa"/>
        </w:trPr>
        <w:tc>
          <w:tcPr>
            <w:tcW w:w="2443" w:type="pct"/>
          </w:tcPr>
          <w:p w:rsidR="000E3205" w:rsidRPr="00E029FE" w:rsidRDefault="000E3205" w:rsidP="00A15D13">
            <w:pPr>
              <w:pStyle w:val="Heading3"/>
              <w:numPr>
                <w:ilvl w:val="0"/>
                <w:numId w:val="0"/>
              </w:numPr>
              <w:rPr>
                <w:b w:val="0"/>
                <w:sz w:val="20"/>
                <w:szCs w:val="20"/>
                <w:lang w:val="lv-LV"/>
              </w:rPr>
            </w:pPr>
            <w:r w:rsidRPr="00E029FE">
              <w:rPr>
                <w:b w:val="0"/>
                <w:sz w:val="20"/>
                <w:szCs w:val="20"/>
                <w:lang w:val="lv-LV"/>
              </w:rPr>
              <w:t>Akciju sabiedrība ,,Daugavpils satiksme’’</w:t>
            </w:r>
          </w:p>
          <w:p w:rsidR="000E3205" w:rsidRPr="00E029FE" w:rsidRDefault="000E3205" w:rsidP="000E3205">
            <w:pPr>
              <w:pStyle w:val="Heading3"/>
              <w:numPr>
                <w:ilvl w:val="0"/>
                <w:numId w:val="0"/>
              </w:numPr>
              <w:ind w:left="360" w:hanging="390"/>
              <w:rPr>
                <w:b w:val="0"/>
                <w:sz w:val="20"/>
                <w:szCs w:val="20"/>
                <w:lang w:val="lv-LV"/>
              </w:rPr>
            </w:pPr>
            <w:r w:rsidRPr="00E029FE">
              <w:rPr>
                <w:b w:val="0"/>
                <w:sz w:val="20"/>
                <w:szCs w:val="20"/>
                <w:lang w:val="lv-LV"/>
              </w:rPr>
              <w:t>18.Novembra iela 183, Daugavpils, LV-5417</w:t>
            </w:r>
          </w:p>
          <w:p w:rsidR="000E3205" w:rsidRPr="00E029FE" w:rsidRDefault="000E3205" w:rsidP="000E3205">
            <w:pPr>
              <w:pStyle w:val="Heading3"/>
              <w:numPr>
                <w:ilvl w:val="0"/>
                <w:numId w:val="0"/>
              </w:numPr>
              <w:ind w:left="360" w:hanging="360"/>
              <w:rPr>
                <w:b w:val="0"/>
                <w:sz w:val="20"/>
                <w:szCs w:val="20"/>
                <w:lang w:val="lv-LV"/>
              </w:rPr>
            </w:pPr>
            <w:proofErr w:type="spellStart"/>
            <w:r w:rsidRPr="00E029FE">
              <w:rPr>
                <w:b w:val="0"/>
                <w:sz w:val="20"/>
                <w:szCs w:val="20"/>
                <w:lang w:val="lv-LV"/>
              </w:rPr>
              <w:t>Reģ.Nr</w:t>
            </w:r>
            <w:proofErr w:type="spellEnd"/>
            <w:r w:rsidRPr="00E029FE">
              <w:rPr>
                <w:b w:val="0"/>
                <w:sz w:val="20"/>
                <w:szCs w:val="20"/>
                <w:lang w:val="lv-LV"/>
              </w:rPr>
              <w:t>. 41503002269</w:t>
            </w:r>
          </w:p>
          <w:p w:rsidR="000E3205" w:rsidRPr="00E029FE" w:rsidRDefault="000E3205" w:rsidP="000E3205">
            <w:pPr>
              <w:pStyle w:val="Heading3"/>
              <w:numPr>
                <w:ilvl w:val="0"/>
                <w:numId w:val="0"/>
              </w:numPr>
              <w:ind w:left="360" w:hanging="360"/>
              <w:rPr>
                <w:b w:val="0"/>
                <w:sz w:val="20"/>
                <w:szCs w:val="20"/>
                <w:lang w:val="lv-LV"/>
              </w:rPr>
            </w:pPr>
            <w:proofErr w:type="spellStart"/>
            <w:r w:rsidRPr="00E029FE">
              <w:rPr>
                <w:b w:val="0"/>
                <w:sz w:val="20"/>
                <w:szCs w:val="20"/>
                <w:lang w:val="lv-LV"/>
              </w:rPr>
              <w:t>Nordea</w:t>
            </w:r>
            <w:proofErr w:type="spellEnd"/>
            <w:r w:rsidRPr="00E029FE">
              <w:rPr>
                <w:b w:val="0"/>
                <w:sz w:val="20"/>
                <w:szCs w:val="20"/>
                <w:lang w:val="lv-LV"/>
              </w:rPr>
              <w:t xml:space="preserve"> </w:t>
            </w:r>
            <w:proofErr w:type="spellStart"/>
            <w:r w:rsidRPr="00E029FE">
              <w:rPr>
                <w:b w:val="0"/>
                <w:sz w:val="20"/>
                <w:szCs w:val="20"/>
                <w:lang w:val="lv-LV"/>
              </w:rPr>
              <w:t>Bank</w:t>
            </w:r>
            <w:proofErr w:type="spellEnd"/>
            <w:r w:rsidRPr="00E029FE">
              <w:rPr>
                <w:b w:val="0"/>
                <w:sz w:val="20"/>
                <w:szCs w:val="20"/>
                <w:lang w:val="lv-LV"/>
              </w:rPr>
              <w:t xml:space="preserve"> </w:t>
            </w:r>
            <w:proofErr w:type="spellStart"/>
            <w:r w:rsidRPr="00E029FE">
              <w:rPr>
                <w:b w:val="0"/>
                <w:sz w:val="20"/>
                <w:szCs w:val="20"/>
                <w:lang w:val="lv-LV"/>
              </w:rPr>
              <w:t>Finland</w:t>
            </w:r>
            <w:proofErr w:type="spellEnd"/>
            <w:r w:rsidRPr="00E029FE">
              <w:rPr>
                <w:b w:val="0"/>
                <w:sz w:val="20"/>
                <w:szCs w:val="20"/>
                <w:lang w:val="lv-LV"/>
              </w:rPr>
              <w:t xml:space="preserve"> </w:t>
            </w:r>
            <w:proofErr w:type="spellStart"/>
            <w:r w:rsidRPr="00E029FE">
              <w:rPr>
                <w:b w:val="0"/>
                <w:sz w:val="20"/>
                <w:szCs w:val="20"/>
                <w:lang w:val="lv-LV"/>
              </w:rPr>
              <w:t>Plc</w:t>
            </w:r>
            <w:proofErr w:type="spellEnd"/>
            <w:r w:rsidRPr="00E029FE">
              <w:rPr>
                <w:b w:val="0"/>
                <w:sz w:val="20"/>
                <w:szCs w:val="20"/>
                <w:lang w:val="lv-LV"/>
              </w:rPr>
              <w:t>, Latvijas filiāle</w:t>
            </w:r>
          </w:p>
          <w:p w:rsidR="000E3205" w:rsidRPr="00E029FE" w:rsidRDefault="000E3205" w:rsidP="000E3205">
            <w:pPr>
              <w:pStyle w:val="Heading3"/>
              <w:numPr>
                <w:ilvl w:val="0"/>
                <w:numId w:val="0"/>
              </w:numPr>
              <w:ind w:left="360" w:hanging="360"/>
              <w:rPr>
                <w:b w:val="0"/>
                <w:sz w:val="20"/>
                <w:szCs w:val="20"/>
                <w:lang w:val="lv-LV"/>
              </w:rPr>
            </w:pPr>
            <w:r w:rsidRPr="00E029FE">
              <w:rPr>
                <w:b w:val="0"/>
                <w:sz w:val="20"/>
                <w:szCs w:val="20"/>
                <w:lang w:val="lv-LV"/>
              </w:rPr>
              <w:t>N/k:LV04NDEA0000084103457</w:t>
            </w:r>
          </w:p>
          <w:p w:rsidR="00C807AC" w:rsidRPr="00E029FE" w:rsidRDefault="000E3205" w:rsidP="000E3205">
            <w:pPr>
              <w:pStyle w:val="NormalWeb"/>
              <w:spacing w:before="0" w:beforeAutospacing="0" w:after="0" w:afterAutospacing="0"/>
              <w:rPr>
                <w:sz w:val="20"/>
              </w:rPr>
            </w:pPr>
            <w:r w:rsidRPr="00E029FE">
              <w:rPr>
                <w:sz w:val="20"/>
                <w:szCs w:val="20"/>
              </w:rPr>
              <w:t>Tāl.+37165433632,fakss 65434203</w:t>
            </w:r>
          </w:p>
        </w:tc>
        <w:tc>
          <w:tcPr>
            <w:tcW w:w="2504" w:type="pct"/>
          </w:tcPr>
          <w:p w:rsidR="00C807AC" w:rsidRPr="00E029FE" w:rsidRDefault="00C807AC">
            <w:pPr>
              <w:rPr>
                <w:sz w:val="20"/>
              </w:rPr>
            </w:pPr>
            <w:r w:rsidRPr="00E029FE">
              <w:rPr>
                <w:sz w:val="20"/>
              </w:rPr>
              <w:t>&lt;</w:t>
            </w:r>
            <w:r w:rsidRPr="00E029FE">
              <w:rPr>
                <w:i/>
                <w:iCs/>
                <w:sz w:val="20"/>
              </w:rPr>
              <w:t>Piegādātāja rekvizīti</w:t>
            </w:r>
            <w:r w:rsidRPr="00E029FE">
              <w:rPr>
                <w:sz w:val="20"/>
              </w:rPr>
              <w:t xml:space="preserve">&gt; </w:t>
            </w:r>
          </w:p>
        </w:tc>
      </w:tr>
      <w:tr w:rsidR="00C807AC" w:rsidRPr="00E029FE">
        <w:trPr>
          <w:trHeight w:val="447"/>
          <w:tblCellSpacing w:w="15" w:type="dxa"/>
        </w:trPr>
        <w:tc>
          <w:tcPr>
            <w:tcW w:w="2443" w:type="pct"/>
          </w:tcPr>
          <w:p w:rsidR="00C807AC" w:rsidRPr="00E029FE" w:rsidRDefault="00C807AC">
            <w:pPr>
              <w:rPr>
                <w:sz w:val="20"/>
              </w:rPr>
            </w:pPr>
            <w:r w:rsidRPr="00E029FE">
              <w:rPr>
                <w:sz w:val="20"/>
              </w:rPr>
              <w:t>201_.gada __._________</w:t>
            </w:r>
          </w:p>
        </w:tc>
        <w:tc>
          <w:tcPr>
            <w:tcW w:w="2504" w:type="pct"/>
          </w:tcPr>
          <w:p w:rsidR="00C807AC" w:rsidRPr="00E029FE" w:rsidRDefault="00C807AC">
            <w:pPr>
              <w:rPr>
                <w:sz w:val="20"/>
              </w:rPr>
            </w:pPr>
            <w:r w:rsidRPr="00E029FE">
              <w:rPr>
                <w:sz w:val="20"/>
              </w:rPr>
              <w:t>201_.gada __._________</w:t>
            </w:r>
          </w:p>
        </w:tc>
      </w:tr>
      <w:tr w:rsidR="00C807AC" w:rsidRPr="00E029FE">
        <w:trPr>
          <w:tblCellSpacing w:w="15" w:type="dxa"/>
        </w:trPr>
        <w:tc>
          <w:tcPr>
            <w:tcW w:w="2443" w:type="pct"/>
          </w:tcPr>
          <w:p w:rsidR="00C807AC" w:rsidRPr="00E029FE" w:rsidRDefault="00C807AC">
            <w:pPr>
              <w:jc w:val="right"/>
              <w:rPr>
                <w:i/>
                <w:iCs/>
                <w:sz w:val="20"/>
              </w:rPr>
            </w:pPr>
            <w:r w:rsidRPr="00E029FE">
              <w:rPr>
                <w:i/>
                <w:iCs/>
                <w:sz w:val="20"/>
              </w:rPr>
              <w:t xml:space="preserve">&lt;pilnvarotās personas paraksts, </w:t>
            </w:r>
          </w:p>
          <w:p w:rsidR="00C807AC" w:rsidRPr="00E029FE" w:rsidRDefault="00C807AC">
            <w:pPr>
              <w:jc w:val="right"/>
              <w:rPr>
                <w:bCs/>
                <w:sz w:val="20"/>
              </w:rPr>
            </w:pPr>
            <w:r w:rsidRPr="00E029FE">
              <w:rPr>
                <w:i/>
                <w:iCs/>
                <w:sz w:val="20"/>
              </w:rPr>
              <w:t>amats, vārds, uzvārds&gt;</w:t>
            </w:r>
          </w:p>
          <w:p w:rsidR="00C807AC" w:rsidRPr="00E029FE" w:rsidRDefault="00C807AC">
            <w:pPr>
              <w:pStyle w:val="NormalWeb"/>
              <w:spacing w:before="0" w:beforeAutospacing="0" w:after="0" w:afterAutospacing="0"/>
              <w:rPr>
                <w:bCs/>
                <w:sz w:val="20"/>
              </w:rPr>
            </w:pPr>
            <w:r w:rsidRPr="00E029FE">
              <w:rPr>
                <w:bCs/>
                <w:sz w:val="20"/>
              </w:rPr>
              <w:t>z.v.</w:t>
            </w:r>
          </w:p>
        </w:tc>
        <w:tc>
          <w:tcPr>
            <w:tcW w:w="2504" w:type="pct"/>
          </w:tcPr>
          <w:p w:rsidR="00C807AC" w:rsidRPr="00E029FE" w:rsidRDefault="00C807AC">
            <w:pPr>
              <w:jc w:val="right"/>
              <w:rPr>
                <w:i/>
                <w:iCs/>
                <w:sz w:val="20"/>
              </w:rPr>
            </w:pPr>
            <w:r w:rsidRPr="00E029FE">
              <w:rPr>
                <w:i/>
                <w:iCs/>
                <w:sz w:val="20"/>
              </w:rPr>
              <w:t xml:space="preserve">&lt;pilnvarotās personas paraksts, </w:t>
            </w:r>
          </w:p>
          <w:p w:rsidR="00C807AC" w:rsidRPr="00E029FE" w:rsidRDefault="00C807AC">
            <w:pPr>
              <w:jc w:val="right"/>
              <w:rPr>
                <w:bCs/>
                <w:sz w:val="20"/>
              </w:rPr>
            </w:pPr>
            <w:r w:rsidRPr="00E029FE">
              <w:rPr>
                <w:i/>
                <w:iCs/>
                <w:sz w:val="20"/>
              </w:rPr>
              <w:t>amats, vārds, uzvārds&gt;</w:t>
            </w:r>
          </w:p>
          <w:p w:rsidR="00C807AC" w:rsidRPr="00E029FE" w:rsidRDefault="00C807AC">
            <w:pPr>
              <w:rPr>
                <w:sz w:val="20"/>
              </w:rPr>
            </w:pPr>
            <w:r w:rsidRPr="00E029FE">
              <w:rPr>
                <w:bCs/>
                <w:sz w:val="20"/>
              </w:rPr>
              <w:t>z.v.</w:t>
            </w:r>
          </w:p>
        </w:tc>
      </w:tr>
    </w:tbl>
    <w:p w:rsidR="00C807AC" w:rsidRPr="00E029FE" w:rsidRDefault="00C807AC" w:rsidP="00A15D13">
      <w:pPr>
        <w:pStyle w:val="NormalWeb"/>
        <w:spacing w:before="0" w:beforeAutospacing="0" w:after="0" w:afterAutospacing="0"/>
      </w:pPr>
    </w:p>
    <w:sectPr w:rsidR="00C807AC" w:rsidRPr="00E029FE" w:rsidSect="009A4506">
      <w:footerReference w:type="even" r:id="rId28"/>
      <w:footerReference w:type="default" r:id="rId29"/>
      <w:pgSz w:w="11905" w:h="16837" w:code="9"/>
      <w:pgMar w:top="1134" w:right="851" w:bottom="1134" w:left="1276" w:header="85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9F" w:rsidRDefault="00495F9F">
      <w:r>
        <w:separator/>
      </w:r>
    </w:p>
  </w:endnote>
  <w:endnote w:type="continuationSeparator" w:id="0">
    <w:p w:rsidR="00495F9F" w:rsidRDefault="00495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10" w:rsidRDefault="00B110FB">
    <w:pPr>
      <w:pStyle w:val="Footer"/>
      <w:framePr w:wrap="around" w:vAnchor="text" w:hAnchor="margin" w:xAlign="right" w:y="1"/>
      <w:rPr>
        <w:rStyle w:val="PageNumber"/>
      </w:rPr>
    </w:pPr>
    <w:r>
      <w:rPr>
        <w:rStyle w:val="PageNumber"/>
      </w:rPr>
      <w:fldChar w:fldCharType="begin"/>
    </w:r>
    <w:r w:rsidR="00107710">
      <w:rPr>
        <w:rStyle w:val="PageNumber"/>
      </w:rPr>
      <w:instrText xml:space="preserve">PAGE  </w:instrText>
    </w:r>
    <w:r>
      <w:rPr>
        <w:rStyle w:val="PageNumber"/>
      </w:rPr>
      <w:fldChar w:fldCharType="end"/>
    </w:r>
  </w:p>
  <w:p w:rsidR="00107710" w:rsidRDefault="001077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10" w:rsidRDefault="00B110FB">
    <w:pPr>
      <w:pStyle w:val="Footer"/>
      <w:framePr w:wrap="around" w:vAnchor="text" w:hAnchor="margin" w:xAlign="right" w:y="1"/>
      <w:rPr>
        <w:rStyle w:val="PageNumber"/>
      </w:rPr>
    </w:pPr>
    <w:r>
      <w:rPr>
        <w:rStyle w:val="PageNumber"/>
      </w:rPr>
      <w:fldChar w:fldCharType="begin"/>
    </w:r>
    <w:r w:rsidR="00107710">
      <w:rPr>
        <w:rStyle w:val="PageNumber"/>
      </w:rPr>
      <w:instrText xml:space="preserve">PAGE  </w:instrText>
    </w:r>
    <w:r>
      <w:rPr>
        <w:rStyle w:val="PageNumber"/>
      </w:rPr>
      <w:fldChar w:fldCharType="separate"/>
    </w:r>
    <w:r w:rsidR="006C1299">
      <w:rPr>
        <w:rStyle w:val="PageNumber"/>
        <w:noProof/>
      </w:rPr>
      <w:t>22</w:t>
    </w:r>
    <w:r>
      <w:rPr>
        <w:rStyle w:val="PageNumber"/>
      </w:rPr>
      <w:fldChar w:fldCharType="end"/>
    </w:r>
  </w:p>
  <w:p w:rsidR="00107710" w:rsidRDefault="00107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9F" w:rsidRDefault="00495F9F">
      <w:r>
        <w:separator/>
      </w:r>
    </w:p>
  </w:footnote>
  <w:footnote w:type="continuationSeparator" w:id="0">
    <w:p w:rsidR="00495F9F" w:rsidRDefault="00495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6A9CA2"/>
    <w:lvl w:ilvl="0">
      <w:start w:val="1"/>
      <w:numFmt w:val="bullet"/>
      <w:pStyle w:val="Heading6"/>
      <w:lvlText w:val=""/>
      <w:lvlJc w:val="left"/>
      <w:pPr>
        <w:ind w:left="72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6A3045D2"/>
    <w:lvl w:ilvl="0">
      <w:start w:val="1"/>
      <w:numFmt w:val="decimal"/>
      <w:lvlText w:val="%1."/>
      <w:lvlJc w:val="left"/>
      <w:pPr>
        <w:tabs>
          <w:tab w:val="num" w:pos="360"/>
        </w:tabs>
        <w:ind w:left="0" w:firstLine="0"/>
      </w:pPr>
      <w:rPr>
        <w:rFonts w:hint="default"/>
        <w:b/>
      </w:rPr>
    </w:lvl>
    <w:lvl w:ilvl="1">
      <w:start w:val="1"/>
      <w:numFmt w:val="decimal"/>
      <w:isLgl/>
      <w:lvlText w:val="%1.%2."/>
      <w:lvlJc w:val="left"/>
      <w:pPr>
        <w:tabs>
          <w:tab w:val="num" w:pos="644"/>
        </w:tabs>
        <w:ind w:left="644" w:hanging="360"/>
      </w:pPr>
      <w:rPr>
        <w:rFonts w:hint="default"/>
        <w:b/>
        <w:sz w:val="24"/>
        <w:szCs w:val="24"/>
      </w:rPr>
    </w:lvl>
    <w:lvl w:ilvl="2">
      <w:start w:val="1"/>
      <w:numFmt w:val="decimal"/>
      <w:isLgl/>
      <w:lvlText w:val="%1.%2.%3."/>
      <w:lvlJc w:val="left"/>
      <w:pPr>
        <w:tabs>
          <w:tab w:val="num" w:pos="1286"/>
        </w:tabs>
        <w:ind w:left="1286" w:hanging="720"/>
      </w:pPr>
      <w:rPr>
        <w:rFonts w:hint="default"/>
        <w:b/>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nsid w:val="00000003"/>
    <w:multiLevelType w:val="singleLevel"/>
    <w:tmpl w:val="00000003"/>
    <w:name w:val="WW8Num3"/>
    <w:lvl w:ilvl="0">
      <w:start w:val="6"/>
      <w:numFmt w:val="bullet"/>
      <w:lvlText w:val="-"/>
      <w:lvlJc w:val="left"/>
      <w:pPr>
        <w:tabs>
          <w:tab w:val="num" w:pos="990"/>
        </w:tabs>
      </w:pPr>
      <w:rPr>
        <w:rFonts w:ascii="StarSymbol" w:hAnsi="StarSymbol"/>
      </w:rPr>
    </w:lvl>
  </w:abstractNum>
  <w:abstractNum w:abstractNumId="4">
    <w:nsid w:val="00000004"/>
    <w:multiLevelType w:val="multilevel"/>
    <w:tmpl w:val="00000004"/>
    <w:name w:val="WW8Num4"/>
    <w:lvl w:ilvl="0">
      <w:start w:val="9"/>
      <w:numFmt w:val="decimal"/>
      <w:lvlText w:val="%1."/>
      <w:lvlJc w:val="left"/>
      <w:pPr>
        <w:tabs>
          <w:tab w:val="num" w:pos="480"/>
        </w:tabs>
      </w:pPr>
    </w:lvl>
    <w:lvl w:ilvl="1">
      <w:start w:val="1"/>
      <w:numFmt w:val="decimal"/>
      <w:lvlText w:val="%1.%2."/>
      <w:lvlJc w:val="left"/>
      <w:pPr>
        <w:tabs>
          <w:tab w:val="num" w:pos="540"/>
        </w:tabs>
      </w:pPr>
    </w:lvl>
    <w:lvl w:ilvl="2">
      <w:start w:val="1"/>
      <w:numFmt w:val="upperLetter"/>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5">
    <w:nsid w:val="00000005"/>
    <w:multiLevelType w:val="multilevel"/>
    <w:tmpl w:val="00000005"/>
    <w:name w:val="WW8Num5"/>
    <w:lvl w:ilvl="0">
      <w:start w:val="9"/>
      <w:numFmt w:val="decimal"/>
      <w:lvlText w:val="%1."/>
      <w:lvlJc w:val="left"/>
      <w:pPr>
        <w:tabs>
          <w:tab w:val="num" w:pos="660"/>
        </w:tabs>
      </w:pPr>
    </w:lvl>
    <w:lvl w:ilvl="1">
      <w:start w:val="7"/>
      <w:numFmt w:val="decimal"/>
      <w:lvlText w:val="%1.%2."/>
      <w:lvlJc w:val="left"/>
      <w:pPr>
        <w:tabs>
          <w:tab w:val="num" w:pos="930"/>
        </w:tabs>
      </w:pPr>
    </w:lvl>
    <w:lvl w:ilvl="2">
      <w:start w:val="1"/>
      <w:numFmt w:val="decimal"/>
      <w:lvlText w:val="%1.%2.%3."/>
      <w:lvlJc w:val="left"/>
      <w:pPr>
        <w:tabs>
          <w:tab w:val="num" w:pos="1260"/>
        </w:tabs>
      </w:pPr>
    </w:lvl>
    <w:lvl w:ilvl="3">
      <w:start w:val="1"/>
      <w:numFmt w:val="decimal"/>
      <w:lvlText w:val="%1.%2.%3.%4."/>
      <w:lvlJc w:val="left"/>
      <w:pPr>
        <w:tabs>
          <w:tab w:val="num" w:pos="1530"/>
        </w:tabs>
      </w:pPr>
    </w:lvl>
    <w:lvl w:ilvl="4">
      <w:start w:val="1"/>
      <w:numFmt w:val="decimal"/>
      <w:lvlText w:val="%1.%2.%3.%4.%5."/>
      <w:lvlJc w:val="left"/>
      <w:pPr>
        <w:tabs>
          <w:tab w:val="num" w:pos="2160"/>
        </w:tabs>
      </w:pPr>
    </w:lvl>
    <w:lvl w:ilvl="5">
      <w:start w:val="1"/>
      <w:numFmt w:val="decimal"/>
      <w:lvlText w:val="%1.%2.%3.%4.%5.%6."/>
      <w:lvlJc w:val="left"/>
      <w:pPr>
        <w:tabs>
          <w:tab w:val="num" w:pos="2430"/>
        </w:tabs>
      </w:pPr>
    </w:lvl>
    <w:lvl w:ilvl="6">
      <w:start w:val="1"/>
      <w:numFmt w:val="decimal"/>
      <w:lvlText w:val="%1.%2.%3.%4.%5.%6.%7."/>
      <w:lvlJc w:val="left"/>
      <w:pPr>
        <w:tabs>
          <w:tab w:val="num" w:pos="3060"/>
        </w:tabs>
      </w:pPr>
    </w:lvl>
    <w:lvl w:ilvl="7">
      <w:start w:val="1"/>
      <w:numFmt w:val="decimal"/>
      <w:lvlText w:val="%1.%2.%3.%4.%5.%6.%7.%8."/>
      <w:lvlJc w:val="left"/>
      <w:pPr>
        <w:tabs>
          <w:tab w:val="num" w:pos="3330"/>
        </w:tabs>
      </w:pPr>
    </w:lvl>
    <w:lvl w:ilvl="8">
      <w:start w:val="1"/>
      <w:numFmt w:val="decimal"/>
      <w:lvlText w:val="%1.%2.%3.%4.%5.%6.%7.%8.%9."/>
      <w:lvlJc w:val="left"/>
      <w:pPr>
        <w:tabs>
          <w:tab w:val="num" w:pos="3960"/>
        </w:tabs>
      </w:pPr>
    </w:lvl>
  </w:abstractNum>
  <w:abstractNum w:abstractNumId="6">
    <w:nsid w:val="00000006"/>
    <w:multiLevelType w:val="singleLevel"/>
    <w:tmpl w:val="00000006"/>
    <w:name w:val="WW8Num6"/>
    <w:lvl w:ilvl="0">
      <w:start w:val="1"/>
      <w:numFmt w:val="decimal"/>
      <w:lvlText w:val="%1)"/>
      <w:lvlJc w:val="left"/>
      <w:pPr>
        <w:tabs>
          <w:tab w:val="num" w:pos="480"/>
        </w:tabs>
      </w:pPr>
    </w:lvl>
  </w:abstractNum>
  <w:abstractNum w:abstractNumId="7">
    <w:nsid w:val="00000007"/>
    <w:multiLevelType w:val="singleLevel"/>
    <w:tmpl w:val="00000007"/>
    <w:name w:val="WW8Num7"/>
    <w:lvl w:ilvl="0">
      <w:start w:val="1"/>
      <w:numFmt w:val="decimal"/>
      <w:lvlText w:val="4.%1."/>
      <w:lvlJc w:val="left"/>
      <w:pPr>
        <w:tabs>
          <w:tab w:val="num" w:pos="720"/>
        </w:tabs>
      </w:pPr>
    </w:lvl>
  </w:abstractNum>
  <w:abstractNum w:abstractNumId="8">
    <w:nsid w:val="00000008"/>
    <w:multiLevelType w:val="singleLevel"/>
    <w:tmpl w:val="00000008"/>
    <w:name w:val="WW8Num8"/>
    <w:lvl w:ilvl="0">
      <w:start w:val="1"/>
      <w:numFmt w:val="decimal"/>
      <w:lvlText w:val="5.%1."/>
      <w:lvlJc w:val="left"/>
      <w:pPr>
        <w:tabs>
          <w:tab w:val="num" w:pos="720"/>
        </w:tabs>
      </w:pPr>
    </w:lvl>
  </w:abstractNum>
  <w:abstractNum w:abstractNumId="9">
    <w:nsid w:val="00000009"/>
    <w:multiLevelType w:val="multilevel"/>
    <w:tmpl w:val="00000009"/>
    <w:name w:val="WW8Num9"/>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0">
    <w:nsid w:val="0000000A"/>
    <w:multiLevelType w:val="singleLevel"/>
    <w:tmpl w:val="0000000A"/>
    <w:name w:val="WW8Num10"/>
    <w:lvl w:ilvl="0">
      <w:start w:val="1"/>
      <w:numFmt w:val="decimal"/>
      <w:lvlText w:val="7.%1."/>
      <w:lvlJc w:val="left"/>
      <w:pPr>
        <w:tabs>
          <w:tab w:val="num" w:pos="720"/>
        </w:tabs>
      </w:pPr>
    </w:lvl>
  </w:abstractNum>
  <w:abstractNum w:abstractNumId="11">
    <w:nsid w:val="0000000B"/>
    <w:multiLevelType w:val="singleLevel"/>
    <w:tmpl w:val="0000000B"/>
    <w:name w:val="WW8Num11"/>
    <w:lvl w:ilvl="0">
      <w:start w:val="1"/>
      <w:numFmt w:val="decimal"/>
      <w:lvlText w:val="8.%1."/>
      <w:lvlJc w:val="left"/>
      <w:pPr>
        <w:tabs>
          <w:tab w:val="num" w:pos="720"/>
        </w:tabs>
      </w:pPr>
    </w:lvl>
  </w:abstractNum>
  <w:abstractNum w:abstractNumId="12">
    <w:nsid w:val="0000000C"/>
    <w:multiLevelType w:val="singleLevel"/>
    <w:tmpl w:val="0000000C"/>
    <w:name w:val="WW8Num12"/>
    <w:lvl w:ilvl="0">
      <w:start w:val="1"/>
      <w:numFmt w:val="decimal"/>
      <w:lvlText w:val="9.%1."/>
      <w:lvlJc w:val="left"/>
      <w:pPr>
        <w:tabs>
          <w:tab w:val="num" w:pos="720"/>
        </w:tabs>
      </w:pPr>
    </w:lvl>
  </w:abstractNum>
  <w:abstractNum w:abstractNumId="13">
    <w:nsid w:val="0000000D"/>
    <w:multiLevelType w:val="singleLevel"/>
    <w:tmpl w:val="0000000D"/>
    <w:name w:val="WW8Num13"/>
    <w:lvl w:ilvl="0">
      <w:start w:val="1"/>
      <w:numFmt w:val="decimal"/>
      <w:lvlText w:val="9.4.%1."/>
      <w:lvlJc w:val="left"/>
      <w:pPr>
        <w:tabs>
          <w:tab w:val="num" w:pos="720"/>
        </w:tabs>
      </w:pPr>
    </w:lvl>
  </w:abstractNum>
  <w:abstractNum w:abstractNumId="14">
    <w:nsid w:val="0000000F"/>
    <w:multiLevelType w:val="singleLevel"/>
    <w:tmpl w:val="0000000F"/>
    <w:name w:val="WW8Num15"/>
    <w:lvl w:ilvl="0">
      <w:start w:val="1"/>
      <w:numFmt w:val="decimal"/>
      <w:lvlText w:val="10.%1."/>
      <w:lvlJc w:val="left"/>
      <w:pPr>
        <w:tabs>
          <w:tab w:val="num" w:pos="720"/>
        </w:tabs>
      </w:pPr>
    </w:lvl>
  </w:abstractNum>
  <w:abstractNum w:abstractNumId="15">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00781973"/>
    <w:multiLevelType w:val="multilevel"/>
    <w:tmpl w:val="E7925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0247137E"/>
    <w:multiLevelType w:val="hybridMultilevel"/>
    <w:tmpl w:val="D84E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0A657945"/>
    <w:multiLevelType w:val="hybridMultilevel"/>
    <w:tmpl w:val="6FB86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11481C72"/>
    <w:multiLevelType w:val="hybridMultilevel"/>
    <w:tmpl w:val="B6AC62DC"/>
    <w:lvl w:ilvl="0" w:tplc="E7F894F4">
      <w:start w:val="1"/>
      <w:numFmt w:val="bullet"/>
      <w:pStyle w:val="ListBullet3"/>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882982"/>
    <w:multiLevelType w:val="hybridMultilevel"/>
    <w:tmpl w:val="B9F8DE28"/>
    <w:lvl w:ilvl="0" w:tplc="262CDCC6">
      <w:start w:val="1"/>
      <w:numFmt w:val="bullet"/>
      <w:pStyle w:val="StyleStyle1Justified"/>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nsid w:val="1562111B"/>
    <w:multiLevelType w:val="multilevel"/>
    <w:tmpl w:val="D72C493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color w:val="auto"/>
      </w:rPr>
    </w:lvl>
    <w:lvl w:ilvl="2">
      <w:start w:val="1"/>
      <w:numFmt w:val="decimal"/>
      <w:pStyle w:val="ListBullet2"/>
      <w:lvlText w:val="%1.%2.%3."/>
      <w:lvlJc w:val="left"/>
      <w:pPr>
        <w:tabs>
          <w:tab w:val="num" w:pos="1430"/>
        </w:tabs>
        <w:ind w:left="121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CB346F3"/>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3">
    <w:nsid w:val="1DE35439"/>
    <w:multiLevelType w:val="hybridMultilevel"/>
    <w:tmpl w:val="9390888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3D0E1408"/>
    <w:multiLevelType w:val="multilevel"/>
    <w:tmpl w:val="9A1E0EE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5">
    <w:nsid w:val="3D27458F"/>
    <w:multiLevelType w:val="hybridMultilevel"/>
    <w:tmpl w:val="F2BCA4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DCD2516"/>
    <w:multiLevelType w:val="hybridMultilevel"/>
    <w:tmpl w:val="F2BCA4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2296B25"/>
    <w:multiLevelType w:val="multilevel"/>
    <w:tmpl w:val="4F2494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5A74AE9"/>
    <w:multiLevelType w:val="hybridMultilevel"/>
    <w:tmpl w:val="249A9F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67A674D"/>
    <w:multiLevelType w:val="multilevel"/>
    <w:tmpl w:val="984AF1D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496F4A"/>
    <w:multiLevelType w:val="hybridMultilevel"/>
    <w:tmpl w:val="55AABB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1FA254F"/>
    <w:multiLevelType w:val="hybridMultilevel"/>
    <w:tmpl w:val="1C6A55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09B7649"/>
    <w:multiLevelType w:val="multilevel"/>
    <w:tmpl w:val="3EDE193C"/>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54C6FF1"/>
    <w:multiLevelType w:val="hybridMultilevel"/>
    <w:tmpl w:val="9A764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5FF43E3"/>
    <w:multiLevelType w:val="multilevel"/>
    <w:tmpl w:val="587289B6"/>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A0C258A"/>
    <w:multiLevelType w:val="multilevel"/>
    <w:tmpl w:val="6A3045D2"/>
    <w:lvl w:ilvl="0">
      <w:start w:val="1"/>
      <w:numFmt w:val="decimal"/>
      <w:lvlText w:val="%1."/>
      <w:lvlJc w:val="left"/>
      <w:pPr>
        <w:tabs>
          <w:tab w:val="num" w:pos="360"/>
        </w:tabs>
        <w:ind w:left="0" w:firstLine="0"/>
      </w:pPr>
      <w:rPr>
        <w:rFonts w:hint="default"/>
        <w:b/>
      </w:rPr>
    </w:lvl>
    <w:lvl w:ilvl="1">
      <w:start w:val="1"/>
      <w:numFmt w:val="decimal"/>
      <w:isLgl/>
      <w:lvlText w:val="%1.%2."/>
      <w:lvlJc w:val="left"/>
      <w:pPr>
        <w:tabs>
          <w:tab w:val="num" w:pos="644"/>
        </w:tabs>
        <w:ind w:left="644" w:hanging="360"/>
      </w:pPr>
      <w:rPr>
        <w:rFonts w:hint="default"/>
        <w:b/>
        <w:sz w:val="24"/>
        <w:szCs w:val="24"/>
      </w:rPr>
    </w:lvl>
    <w:lvl w:ilvl="2">
      <w:start w:val="1"/>
      <w:numFmt w:val="decimal"/>
      <w:isLgl/>
      <w:lvlText w:val="%1.%2.%3."/>
      <w:lvlJc w:val="left"/>
      <w:pPr>
        <w:tabs>
          <w:tab w:val="num" w:pos="1286"/>
        </w:tabs>
        <w:ind w:left="1286" w:hanging="720"/>
      </w:pPr>
      <w:rPr>
        <w:rFonts w:hint="default"/>
        <w:b/>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6">
    <w:nsid w:val="704E3035"/>
    <w:multiLevelType w:val="multilevel"/>
    <w:tmpl w:val="2D1A905A"/>
    <w:lvl w:ilvl="0">
      <w:start w:val="13"/>
      <w:numFmt w:val="decimal"/>
      <w:lvlText w:val="%1."/>
      <w:lvlJc w:val="left"/>
      <w:pPr>
        <w:ind w:left="480" w:hanging="480"/>
      </w:pPr>
      <w:rPr>
        <w:rFonts w:hint="default"/>
        <w:color w:val="0D0D0D"/>
      </w:rPr>
    </w:lvl>
    <w:lvl w:ilvl="1">
      <w:start w:val="1"/>
      <w:numFmt w:val="decimal"/>
      <w:lvlText w:val="%1.%2."/>
      <w:lvlJc w:val="left"/>
      <w:pPr>
        <w:ind w:left="480" w:hanging="480"/>
      </w:pPr>
      <w:rPr>
        <w:rFonts w:hint="default"/>
        <w:color w:val="0D0D0D"/>
      </w:rPr>
    </w:lvl>
    <w:lvl w:ilvl="2">
      <w:start w:val="1"/>
      <w:numFmt w:val="decimal"/>
      <w:lvlText w:val="%1.%2.%3."/>
      <w:lvlJc w:val="left"/>
      <w:pPr>
        <w:ind w:left="720" w:hanging="720"/>
      </w:pPr>
      <w:rPr>
        <w:rFonts w:hint="default"/>
        <w:color w:val="0D0D0D"/>
      </w:rPr>
    </w:lvl>
    <w:lvl w:ilvl="3">
      <w:start w:val="1"/>
      <w:numFmt w:val="decimal"/>
      <w:lvlText w:val="%1.%2.%3.%4."/>
      <w:lvlJc w:val="left"/>
      <w:pPr>
        <w:ind w:left="720" w:hanging="720"/>
      </w:pPr>
      <w:rPr>
        <w:rFonts w:hint="default"/>
        <w:color w:val="0D0D0D"/>
      </w:rPr>
    </w:lvl>
    <w:lvl w:ilvl="4">
      <w:start w:val="1"/>
      <w:numFmt w:val="decimal"/>
      <w:lvlText w:val="%1.%2.%3.%4.%5."/>
      <w:lvlJc w:val="left"/>
      <w:pPr>
        <w:ind w:left="1080" w:hanging="1080"/>
      </w:pPr>
      <w:rPr>
        <w:rFonts w:hint="default"/>
        <w:color w:val="0D0D0D"/>
      </w:rPr>
    </w:lvl>
    <w:lvl w:ilvl="5">
      <w:start w:val="1"/>
      <w:numFmt w:val="decimal"/>
      <w:lvlText w:val="%1.%2.%3.%4.%5.%6."/>
      <w:lvlJc w:val="left"/>
      <w:pPr>
        <w:ind w:left="1080" w:hanging="1080"/>
      </w:pPr>
      <w:rPr>
        <w:rFonts w:hint="default"/>
        <w:color w:val="0D0D0D"/>
      </w:rPr>
    </w:lvl>
    <w:lvl w:ilvl="6">
      <w:start w:val="1"/>
      <w:numFmt w:val="decimal"/>
      <w:lvlText w:val="%1.%2.%3.%4.%5.%6.%7."/>
      <w:lvlJc w:val="left"/>
      <w:pPr>
        <w:ind w:left="1440" w:hanging="1440"/>
      </w:pPr>
      <w:rPr>
        <w:rFonts w:hint="default"/>
        <w:color w:val="0D0D0D"/>
      </w:rPr>
    </w:lvl>
    <w:lvl w:ilvl="7">
      <w:start w:val="1"/>
      <w:numFmt w:val="decimal"/>
      <w:lvlText w:val="%1.%2.%3.%4.%5.%6.%7.%8."/>
      <w:lvlJc w:val="left"/>
      <w:pPr>
        <w:ind w:left="1440" w:hanging="1440"/>
      </w:pPr>
      <w:rPr>
        <w:rFonts w:hint="default"/>
        <w:color w:val="0D0D0D"/>
      </w:rPr>
    </w:lvl>
    <w:lvl w:ilvl="8">
      <w:start w:val="1"/>
      <w:numFmt w:val="decimal"/>
      <w:lvlText w:val="%1.%2.%3.%4.%5.%6.%7.%8.%9."/>
      <w:lvlJc w:val="left"/>
      <w:pPr>
        <w:ind w:left="1800" w:hanging="1800"/>
      </w:pPr>
      <w:rPr>
        <w:rFonts w:hint="default"/>
        <w:color w:val="0D0D0D"/>
      </w:rPr>
    </w:lvl>
  </w:abstractNum>
  <w:abstractNum w:abstractNumId="37">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1BC0C74"/>
    <w:multiLevelType w:val="hybridMultilevel"/>
    <w:tmpl w:val="142A0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D422C06"/>
    <w:multiLevelType w:val="multilevel"/>
    <w:tmpl w:val="F67447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60314"/>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0"/>
  </w:num>
  <w:num w:numId="2">
    <w:abstractNumId w:val="2"/>
  </w:num>
  <w:num w:numId="3">
    <w:abstractNumId w:val="3"/>
  </w:num>
  <w:num w:numId="4">
    <w:abstractNumId w:val="20"/>
  </w:num>
  <w:num w:numId="5">
    <w:abstractNumId w:val="19"/>
  </w:num>
  <w:num w:numId="6">
    <w:abstractNumId w:val="21"/>
  </w:num>
  <w:num w:numId="7">
    <w:abstractNumId w:val="34"/>
  </w:num>
  <w:num w:numId="8">
    <w:abstractNumId w:val="39"/>
  </w:num>
  <w:num w:numId="9">
    <w:abstractNumId w:val="16"/>
  </w:num>
  <w:num w:numId="10">
    <w:abstractNumId w:val="23"/>
  </w:num>
  <w:num w:numId="11">
    <w:abstractNumId w:val="22"/>
  </w:num>
  <w:num w:numId="12">
    <w:abstractNumId w:val="27"/>
  </w:num>
  <w:num w:numId="13">
    <w:abstractNumId w:val="36"/>
  </w:num>
  <w:num w:numId="14">
    <w:abstractNumId w:val="32"/>
  </w:num>
  <w:num w:numId="15">
    <w:abstractNumId w:val="31"/>
  </w:num>
  <w:num w:numId="16">
    <w:abstractNumId w:val="29"/>
  </w:num>
  <w:num w:numId="17">
    <w:abstractNumId w:val="15"/>
  </w:num>
  <w:num w:numId="18">
    <w:abstractNumId w:val="28"/>
  </w:num>
  <w:num w:numId="19">
    <w:abstractNumId w:val="30"/>
  </w:num>
  <w:num w:numId="20">
    <w:abstractNumId w:val="21"/>
  </w:num>
  <w:num w:numId="21">
    <w:abstractNumId w:val="35"/>
  </w:num>
  <w:num w:numId="22">
    <w:abstractNumId w:val="21"/>
    <w:lvlOverride w:ilvl="0">
      <w:startOverride w:val="12"/>
    </w:lvlOverride>
    <w:lvlOverride w:ilvl="1">
      <w:startOverride w:val="1"/>
    </w:lvlOverride>
  </w:num>
  <w:num w:numId="23">
    <w:abstractNumId w:val="21"/>
  </w:num>
  <w:num w:numId="24">
    <w:abstractNumId w:val="21"/>
  </w:num>
  <w:num w:numId="25">
    <w:abstractNumId w:val="21"/>
    <w:lvlOverride w:ilvl="0">
      <w:startOverride w:val="16"/>
    </w:lvlOverride>
    <w:lvlOverride w:ilvl="1">
      <w:startOverride w:val="1"/>
    </w:lvlOverride>
    <w:lvlOverride w:ilvl="2">
      <w:startOverride w:val="3"/>
    </w:lvlOverride>
  </w:num>
  <w:num w:numId="26">
    <w:abstractNumId w:val="33"/>
  </w:num>
  <w:num w:numId="27">
    <w:abstractNumId w:val="25"/>
  </w:num>
  <w:num w:numId="28">
    <w:abstractNumId w:val="26"/>
  </w:num>
  <w:num w:numId="29">
    <w:abstractNumId w:val="1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8"/>
  </w:num>
  <w:num w:numId="34">
    <w:abstractNumId w:val="17"/>
  </w:num>
  <w:num w:numId="35">
    <w:abstractNumId w:val="21"/>
    <w:lvlOverride w:ilvl="0">
      <w:startOverride w:val="10"/>
    </w:lvlOverride>
    <w:lvlOverride w:ilvl="1">
      <w:startOverride w:val="10"/>
    </w:lvlOverride>
  </w:num>
  <w:num w:numId="36">
    <w:abstractNumId w:val="1"/>
  </w:num>
  <w:num w:numId="37">
    <w:abstractNumId w:val="6"/>
  </w:num>
  <w:num w:numId="38">
    <w:abstractNumId w:val="7"/>
  </w:num>
  <w:num w:numId="39">
    <w:abstractNumId w:val="8"/>
  </w:num>
  <w:num w:numId="40">
    <w:abstractNumId w:val="21"/>
    <w:lvlOverride w:ilvl="0">
      <w:startOverride w:val="10"/>
    </w:lvlOverride>
  </w:num>
  <w:num w:numId="41">
    <w:abstractNumId w:val="21"/>
    <w:lvlOverride w:ilvl="0">
      <w:startOverride w:val="10"/>
    </w:lvlOverride>
    <w:lvlOverride w:ilvl="1">
      <w:startOverride w:val="5"/>
    </w:lvlOverride>
  </w:num>
  <w:num w:numId="42">
    <w:abstractNumId w:val="21"/>
  </w:num>
  <w:num w:numId="43">
    <w:abstractNumId w:val="21"/>
    <w:lvlOverride w:ilvl="0">
      <w:startOverride w:val="10"/>
    </w:lvlOverride>
    <w:lvlOverride w:ilvl="1">
      <w:startOverride w:val="6"/>
    </w:lvlOverride>
  </w:num>
  <w:num w:numId="4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1"/>
    <w:lvlOverride w:ilvl="0">
      <w:startOverride w:val="10"/>
    </w:lvlOverride>
    <w:lvlOverride w:ilvl="1">
      <w:startOverride w:val="5"/>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defaultTabStop w:val="720"/>
  <w:noPunctuationKerning/>
  <w:characterSpacingControl w:val="doNotCompress"/>
  <w:footnotePr>
    <w:footnote w:id="-1"/>
    <w:footnote w:id="0"/>
  </w:footnotePr>
  <w:endnotePr>
    <w:endnote w:id="-1"/>
    <w:endnote w:id="0"/>
  </w:endnotePr>
  <w:compat/>
  <w:rsids>
    <w:rsidRoot w:val="009A4506"/>
    <w:rsid w:val="000045DB"/>
    <w:rsid w:val="0000738A"/>
    <w:rsid w:val="00010802"/>
    <w:rsid w:val="000479B9"/>
    <w:rsid w:val="0005170D"/>
    <w:rsid w:val="00062910"/>
    <w:rsid w:val="00091CC8"/>
    <w:rsid w:val="000C0BB8"/>
    <w:rsid w:val="000C3150"/>
    <w:rsid w:val="000D1E55"/>
    <w:rsid w:val="000E3205"/>
    <w:rsid w:val="000E36CA"/>
    <w:rsid w:val="000F30D3"/>
    <w:rsid w:val="00103FE5"/>
    <w:rsid w:val="00107710"/>
    <w:rsid w:val="00132DBE"/>
    <w:rsid w:val="00133059"/>
    <w:rsid w:val="00134EC8"/>
    <w:rsid w:val="00143316"/>
    <w:rsid w:val="00156684"/>
    <w:rsid w:val="0017228B"/>
    <w:rsid w:val="00190889"/>
    <w:rsid w:val="00196CFD"/>
    <w:rsid w:val="001A24C4"/>
    <w:rsid w:val="001A2880"/>
    <w:rsid w:val="001A4B48"/>
    <w:rsid w:val="001A797C"/>
    <w:rsid w:val="001B15DB"/>
    <w:rsid w:val="001C2643"/>
    <w:rsid w:val="001C643C"/>
    <w:rsid w:val="001E0D6C"/>
    <w:rsid w:val="001F616F"/>
    <w:rsid w:val="00215627"/>
    <w:rsid w:val="002310F9"/>
    <w:rsid w:val="00247959"/>
    <w:rsid w:val="00257B7F"/>
    <w:rsid w:val="00261387"/>
    <w:rsid w:val="00282EBF"/>
    <w:rsid w:val="0028609F"/>
    <w:rsid w:val="002A1437"/>
    <w:rsid w:val="002B4F3F"/>
    <w:rsid w:val="002C2EC6"/>
    <w:rsid w:val="002C5B70"/>
    <w:rsid w:val="002D5383"/>
    <w:rsid w:val="002D7A47"/>
    <w:rsid w:val="002E3686"/>
    <w:rsid w:val="002E79F5"/>
    <w:rsid w:val="002E7A25"/>
    <w:rsid w:val="00300E51"/>
    <w:rsid w:val="00301753"/>
    <w:rsid w:val="0030385C"/>
    <w:rsid w:val="0030448E"/>
    <w:rsid w:val="0030620B"/>
    <w:rsid w:val="00306FB2"/>
    <w:rsid w:val="00313F55"/>
    <w:rsid w:val="00315519"/>
    <w:rsid w:val="003168F9"/>
    <w:rsid w:val="00325066"/>
    <w:rsid w:val="003259A9"/>
    <w:rsid w:val="00344AD0"/>
    <w:rsid w:val="00345271"/>
    <w:rsid w:val="0034760B"/>
    <w:rsid w:val="003565AB"/>
    <w:rsid w:val="00361E86"/>
    <w:rsid w:val="003638D4"/>
    <w:rsid w:val="003706C7"/>
    <w:rsid w:val="00372080"/>
    <w:rsid w:val="00375A3E"/>
    <w:rsid w:val="00377C7D"/>
    <w:rsid w:val="00396F63"/>
    <w:rsid w:val="003A5298"/>
    <w:rsid w:val="003B5008"/>
    <w:rsid w:val="003B6754"/>
    <w:rsid w:val="003C53EE"/>
    <w:rsid w:val="003F38F0"/>
    <w:rsid w:val="00403FBA"/>
    <w:rsid w:val="00411E2E"/>
    <w:rsid w:val="00422B0A"/>
    <w:rsid w:val="004423A7"/>
    <w:rsid w:val="00452A80"/>
    <w:rsid w:val="00460128"/>
    <w:rsid w:val="004613D8"/>
    <w:rsid w:val="00464833"/>
    <w:rsid w:val="00464F34"/>
    <w:rsid w:val="00471053"/>
    <w:rsid w:val="0047630D"/>
    <w:rsid w:val="00485D2A"/>
    <w:rsid w:val="00487DEC"/>
    <w:rsid w:val="00495F9F"/>
    <w:rsid w:val="004A4354"/>
    <w:rsid w:val="004B2C8A"/>
    <w:rsid w:val="004D7CCE"/>
    <w:rsid w:val="004E02B3"/>
    <w:rsid w:val="004E5454"/>
    <w:rsid w:val="004E64E7"/>
    <w:rsid w:val="00503E46"/>
    <w:rsid w:val="00521EB7"/>
    <w:rsid w:val="00522A20"/>
    <w:rsid w:val="00526DB9"/>
    <w:rsid w:val="005313DC"/>
    <w:rsid w:val="0053736E"/>
    <w:rsid w:val="0054095A"/>
    <w:rsid w:val="00541547"/>
    <w:rsid w:val="005430E8"/>
    <w:rsid w:val="00551A3A"/>
    <w:rsid w:val="00551B3B"/>
    <w:rsid w:val="0056090F"/>
    <w:rsid w:val="00562599"/>
    <w:rsid w:val="00566CD5"/>
    <w:rsid w:val="00571DF0"/>
    <w:rsid w:val="00583E00"/>
    <w:rsid w:val="00595C9B"/>
    <w:rsid w:val="00595EF8"/>
    <w:rsid w:val="0059727C"/>
    <w:rsid w:val="00597302"/>
    <w:rsid w:val="005B1187"/>
    <w:rsid w:val="005B37DA"/>
    <w:rsid w:val="005B4A76"/>
    <w:rsid w:val="005B7604"/>
    <w:rsid w:val="005C7BF2"/>
    <w:rsid w:val="005D4D2C"/>
    <w:rsid w:val="005E07B7"/>
    <w:rsid w:val="005F49A5"/>
    <w:rsid w:val="0060446A"/>
    <w:rsid w:val="006067E7"/>
    <w:rsid w:val="00612108"/>
    <w:rsid w:val="006223B7"/>
    <w:rsid w:val="00647E1B"/>
    <w:rsid w:val="00651C89"/>
    <w:rsid w:val="0065412C"/>
    <w:rsid w:val="00654B98"/>
    <w:rsid w:val="00656A7A"/>
    <w:rsid w:val="00664E62"/>
    <w:rsid w:val="00667310"/>
    <w:rsid w:val="00674BA7"/>
    <w:rsid w:val="00686421"/>
    <w:rsid w:val="00692606"/>
    <w:rsid w:val="006A0105"/>
    <w:rsid w:val="006A0AA4"/>
    <w:rsid w:val="006A65E4"/>
    <w:rsid w:val="006A7B10"/>
    <w:rsid w:val="006B6A8A"/>
    <w:rsid w:val="006C1299"/>
    <w:rsid w:val="006C41D5"/>
    <w:rsid w:val="006C748C"/>
    <w:rsid w:val="006E1776"/>
    <w:rsid w:val="006F2C2A"/>
    <w:rsid w:val="006F5457"/>
    <w:rsid w:val="006F7425"/>
    <w:rsid w:val="00705CBC"/>
    <w:rsid w:val="00720089"/>
    <w:rsid w:val="00722EA7"/>
    <w:rsid w:val="007320DC"/>
    <w:rsid w:val="00732341"/>
    <w:rsid w:val="0074317A"/>
    <w:rsid w:val="00752C63"/>
    <w:rsid w:val="00752F46"/>
    <w:rsid w:val="00772BC9"/>
    <w:rsid w:val="00774AB4"/>
    <w:rsid w:val="007756B5"/>
    <w:rsid w:val="00780A9C"/>
    <w:rsid w:val="0078562C"/>
    <w:rsid w:val="00793EF7"/>
    <w:rsid w:val="00796E3A"/>
    <w:rsid w:val="007B2C05"/>
    <w:rsid w:val="007B4B2A"/>
    <w:rsid w:val="007B5DA6"/>
    <w:rsid w:val="007C38BC"/>
    <w:rsid w:val="007C4732"/>
    <w:rsid w:val="007D34CB"/>
    <w:rsid w:val="007E0E8B"/>
    <w:rsid w:val="0080161D"/>
    <w:rsid w:val="00804469"/>
    <w:rsid w:val="0080527C"/>
    <w:rsid w:val="008212FF"/>
    <w:rsid w:val="0083411E"/>
    <w:rsid w:val="00834CE7"/>
    <w:rsid w:val="00846DF4"/>
    <w:rsid w:val="008514A3"/>
    <w:rsid w:val="00856E12"/>
    <w:rsid w:val="00861380"/>
    <w:rsid w:val="00861D2E"/>
    <w:rsid w:val="00864ED3"/>
    <w:rsid w:val="008738D0"/>
    <w:rsid w:val="00876900"/>
    <w:rsid w:val="00891735"/>
    <w:rsid w:val="008954CE"/>
    <w:rsid w:val="008A060D"/>
    <w:rsid w:val="008A1467"/>
    <w:rsid w:val="008B1E50"/>
    <w:rsid w:val="008C0289"/>
    <w:rsid w:val="008C0A54"/>
    <w:rsid w:val="008D1E3A"/>
    <w:rsid w:val="008E2390"/>
    <w:rsid w:val="0090090C"/>
    <w:rsid w:val="009069A0"/>
    <w:rsid w:val="00911D44"/>
    <w:rsid w:val="00922DB8"/>
    <w:rsid w:val="009267E2"/>
    <w:rsid w:val="00932807"/>
    <w:rsid w:val="009414D7"/>
    <w:rsid w:val="00946421"/>
    <w:rsid w:val="00946D86"/>
    <w:rsid w:val="0095380F"/>
    <w:rsid w:val="009714FD"/>
    <w:rsid w:val="0098706B"/>
    <w:rsid w:val="0099041D"/>
    <w:rsid w:val="00991719"/>
    <w:rsid w:val="00996042"/>
    <w:rsid w:val="00996B5C"/>
    <w:rsid w:val="00997322"/>
    <w:rsid w:val="009A0E08"/>
    <w:rsid w:val="009A15CF"/>
    <w:rsid w:val="009A2F9B"/>
    <w:rsid w:val="009A4506"/>
    <w:rsid w:val="009E31B3"/>
    <w:rsid w:val="009E360E"/>
    <w:rsid w:val="009F0134"/>
    <w:rsid w:val="009F1F19"/>
    <w:rsid w:val="009F5844"/>
    <w:rsid w:val="00A10793"/>
    <w:rsid w:val="00A15D13"/>
    <w:rsid w:val="00A16EC6"/>
    <w:rsid w:val="00A30FBF"/>
    <w:rsid w:val="00A312D3"/>
    <w:rsid w:val="00A339C4"/>
    <w:rsid w:val="00A3543C"/>
    <w:rsid w:val="00A40541"/>
    <w:rsid w:val="00A6471C"/>
    <w:rsid w:val="00A66B7B"/>
    <w:rsid w:val="00A72C2B"/>
    <w:rsid w:val="00A856E4"/>
    <w:rsid w:val="00A871A2"/>
    <w:rsid w:val="00A93F74"/>
    <w:rsid w:val="00A948E7"/>
    <w:rsid w:val="00AC05FB"/>
    <w:rsid w:val="00AE07F4"/>
    <w:rsid w:val="00AF423A"/>
    <w:rsid w:val="00B01BB7"/>
    <w:rsid w:val="00B02069"/>
    <w:rsid w:val="00B027E3"/>
    <w:rsid w:val="00B02CE9"/>
    <w:rsid w:val="00B04A22"/>
    <w:rsid w:val="00B110FB"/>
    <w:rsid w:val="00B213E3"/>
    <w:rsid w:val="00B23FC0"/>
    <w:rsid w:val="00B57E97"/>
    <w:rsid w:val="00B608FC"/>
    <w:rsid w:val="00B66E33"/>
    <w:rsid w:val="00B75895"/>
    <w:rsid w:val="00BA0097"/>
    <w:rsid w:val="00BA24F2"/>
    <w:rsid w:val="00BB3D9E"/>
    <w:rsid w:val="00BB519B"/>
    <w:rsid w:val="00BC29AE"/>
    <w:rsid w:val="00BD343F"/>
    <w:rsid w:val="00BD7AC7"/>
    <w:rsid w:val="00BE7AA0"/>
    <w:rsid w:val="00BF1E63"/>
    <w:rsid w:val="00C11311"/>
    <w:rsid w:val="00C23C11"/>
    <w:rsid w:val="00C26E0E"/>
    <w:rsid w:val="00C27EBE"/>
    <w:rsid w:val="00C5335F"/>
    <w:rsid w:val="00C54A84"/>
    <w:rsid w:val="00C57152"/>
    <w:rsid w:val="00C571D5"/>
    <w:rsid w:val="00C62590"/>
    <w:rsid w:val="00C62C78"/>
    <w:rsid w:val="00C6442D"/>
    <w:rsid w:val="00C75531"/>
    <w:rsid w:val="00C807AC"/>
    <w:rsid w:val="00C933CB"/>
    <w:rsid w:val="00C949EB"/>
    <w:rsid w:val="00CA1B75"/>
    <w:rsid w:val="00CA1D03"/>
    <w:rsid w:val="00CB32CB"/>
    <w:rsid w:val="00CC0E12"/>
    <w:rsid w:val="00CC3651"/>
    <w:rsid w:val="00CC5CA6"/>
    <w:rsid w:val="00CD2C4E"/>
    <w:rsid w:val="00CE0FCF"/>
    <w:rsid w:val="00CE1527"/>
    <w:rsid w:val="00D03C09"/>
    <w:rsid w:val="00D14F6F"/>
    <w:rsid w:val="00D274C3"/>
    <w:rsid w:val="00D56543"/>
    <w:rsid w:val="00D57C01"/>
    <w:rsid w:val="00D643AC"/>
    <w:rsid w:val="00D66AD8"/>
    <w:rsid w:val="00D7367F"/>
    <w:rsid w:val="00D80E94"/>
    <w:rsid w:val="00D849A7"/>
    <w:rsid w:val="00DA0B94"/>
    <w:rsid w:val="00DA283C"/>
    <w:rsid w:val="00DA445C"/>
    <w:rsid w:val="00DD35AF"/>
    <w:rsid w:val="00DE1D56"/>
    <w:rsid w:val="00DE4843"/>
    <w:rsid w:val="00DF499C"/>
    <w:rsid w:val="00E00473"/>
    <w:rsid w:val="00E029FE"/>
    <w:rsid w:val="00E10619"/>
    <w:rsid w:val="00E23E2F"/>
    <w:rsid w:val="00E6050A"/>
    <w:rsid w:val="00EA2257"/>
    <w:rsid w:val="00EA3621"/>
    <w:rsid w:val="00EA4FF8"/>
    <w:rsid w:val="00EB049F"/>
    <w:rsid w:val="00EB2BEB"/>
    <w:rsid w:val="00EB37BB"/>
    <w:rsid w:val="00ED396E"/>
    <w:rsid w:val="00EE31A6"/>
    <w:rsid w:val="00EE3360"/>
    <w:rsid w:val="00EE6B2D"/>
    <w:rsid w:val="00F04368"/>
    <w:rsid w:val="00F04F75"/>
    <w:rsid w:val="00F1024F"/>
    <w:rsid w:val="00F11988"/>
    <w:rsid w:val="00F16A63"/>
    <w:rsid w:val="00F17CDB"/>
    <w:rsid w:val="00F22BB9"/>
    <w:rsid w:val="00F3412E"/>
    <w:rsid w:val="00F345BA"/>
    <w:rsid w:val="00F35E53"/>
    <w:rsid w:val="00F41DDD"/>
    <w:rsid w:val="00F6707D"/>
    <w:rsid w:val="00F70027"/>
    <w:rsid w:val="00F76DCF"/>
    <w:rsid w:val="00F94A55"/>
    <w:rsid w:val="00FA4F35"/>
    <w:rsid w:val="00FB6BFF"/>
    <w:rsid w:val="00FC07A1"/>
    <w:rsid w:val="00FC30B8"/>
    <w:rsid w:val="00FC6670"/>
    <w:rsid w:val="00FD293D"/>
    <w:rsid w:val="00FE4037"/>
    <w:rsid w:val="00FE7204"/>
    <w:rsid w:val="00FF6DA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FF"/>
    <w:rPr>
      <w:sz w:val="24"/>
      <w:szCs w:val="24"/>
      <w:lang w:eastAsia="en-US"/>
    </w:rPr>
  </w:style>
  <w:style w:type="paragraph" w:styleId="Heading1">
    <w:name w:val="heading 1"/>
    <w:basedOn w:val="Normal"/>
    <w:next w:val="Normal"/>
    <w:qFormat/>
    <w:rsid w:val="008212FF"/>
    <w:pPr>
      <w:keepNext/>
      <w:jc w:val="center"/>
      <w:outlineLvl w:val="0"/>
    </w:pPr>
    <w:rPr>
      <w:sz w:val="36"/>
    </w:rPr>
  </w:style>
  <w:style w:type="paragraph" w:styleId="Heading2">
    <w:name w:val="heading 2"/>
    <w:basedOn w:val="Normal"/>
    <w:next w:val="Normal"/>
    <w:qFormat/>
    <w:rsid w:val="008212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2FF"/>
    <w:pPr>
      <w:keepNext/>
      <w:widowControl w:val="0"/>
      <w:numPr>
        <w:ilvl w:val="2"/>
        <w:numId w:val="1"/>
      </w:numPr>
      <w:suppressAutoHyphens/>
      <w:outlineLvl w:val="2"/>
    </w:pPr>
    <w:rPr>
      <w:rFonts w:eastAsia="Lucida Sans Unicode" w:cs="Tahoma"/>
      <w:b/>
      <w:lang w:val="en-US"/>
    </w:rPr>
  </w:style>
  <w:style w:type="paragraph" w:styleId="Heading4">
    <w:name w:val="heading 4"/>
    <w:basedOn w:val="Normal"/>
    <w:next w:val="Normal"/>
    <w:qFormat/>
    <w:rsid w:val="008212FF"/>
    <w:pPr>
      <w:keepNext/>
      <w:widowControl w:val="0"/>
      <w:numPr>
        <w:ilvl w:val="3"/>
        <w:numId w:val="1"/>
      </w:numPr>
      <w:suppressAutoHyphens/>
      <w:jc w:val="both"/>
      <w:outlineLvl w:val="3"/>
    </w:pPr>
    <w:rPr>
      <w:rFonts w:eastAsia="Lucida Sans Unicode" w:cs="Tahoma"/>
      <w:b/>
    </w:rPr>
  </w:style>
  <w:style w:type="paragraph" w:styleId="Heading5">
    <w:name w:val="heading 5"/>
    <w:basedOn w:val="Normal"/>
    <w:next w:val="Normal"/>
    <w:qFormat/>
    <w:rsid w:val="008212FF"/>
    <w:pPr>
      <w:keepNext/>
      <w:widowControl w:val="0"/>
      <w:suppressAutoHyphens/>
      <w:jc w:val="both"/>
      <w:outlineLvl w:val="4"/>
    </w:pPr>
    <w:rPr>
      <w:rFonts w:eastAsia="Lucida Sans Unicode" w:cs="Tahoma"/>
    </w:rPr>
  </w:style>
  <w:style w:type="paragraph" w:styleId="Heading6">
    <w:name w:val="heading 6"/>
    <w:basedOn w:val="Normal"/>
    <w:next w:val="Normal"/>
    <w:qFormat/>
    <w:rsid w:val="008212FF"/>
    <w:pPr>
      <w:keepNext/>
      <w:widowControl w:val="0"/>
      <w:numPr>
        <w:ilvl w:val="5"/>
        <w:numId w:val="1"/>
      </w:numPr>
      <w:suppressAutoHyphens/>
      <w:outlineLvl w:val="5"/>
    </w:pPr>
    <w:rPr>
      <w:rFonts w:eastAsia="Lucida Sans Unicode" w:cs="Tahoma"/>
      <w:sz w:val="28"/>
    </w:rPr>
  </w:style>
  <w:style w:type="paragraph" w:styleId="Heading7">
    <w:name w:val="heading 7"/>
    <w:basedOn w:val="Normal"/>
    <w:next w:val="Normal"/>
    <w:qFormat/>
    <w:rsid w:val="008212FF"/>
    <w:pPr>
      <w:keepNext/>
      <w:widowControl w:val="0"/>
      <w:suppressAutoHyphens/>
      <w:jc w:val="center"/>
      <w:outlineLvl w:val="6"/>
    </w:pPr>
    <w:rPr>
      <w:rFonts w:eastAsia="Lucida Sans Unicode" w:cs="Tahoma"/>
      <w:b/>
      <w:sz w:val="28"/>
    </w:rPr>
  </w:style>
  <w:style w:type="paragraph" w:styleId="Heading8">
    <w:name w:val="heading 8"/>
    <w:basedOn w:val="Normal"/>
    <w:next w:val="Normal"/>
    <w:qFormat/>
    <w:rsid w:val="008212FF"/>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8212FF"/>
    <w:pPr>
      <w:widowControl w:val="0"/>
      <w:suppressAutoHyphens/>
      <w:ind w:left="720" w:hanging="360"/>
    </w:pPr>
    <w:rPr>
      <w:rFonts w:eastAsia="Lucida Sans Unicode" w:cs="Tahoma"/>
    </w:rPr>
  </w:style>
  <w:style w:type="paragraph" w:styleId="ListBullet2">
    <w:name w:val="List Bullet 2"/>
    <w:basedOn w:val="Normal"/>
    <w:autoRedefine/>
    <w:semiHidden/>
    <w:rsid w:val="00521EB7"/>
    <w:pPr>
      <w:widowControl w:val="0"/>
      <w:numPr>
        <w:ilvl w:val="2"/>
        <w:numId w:val="23"/>
      </w:numPr>
      <w:tabs>
        <w:tab w:val="left" w:pos="709"/>
        <w:tab w:val="left" w:pos="851"/>
        <w:tab w:val="left" w:pos="1560"/>
      </w:tabs>
      <w:suppressAutoHyphens/>
      <w:ind w:left="0" w:firstLine="0"/>
      <w:jc w:val="both"/>
    </w:pPr>
    <w:rPr>
      <w:rFonts w:eastAsia="Lucida Sans Unicode"/>
    </w:rPr>
  </w:style>
  <w:style w:type="paragraph" w:styleId="ListBullet3">
    <w:name w:val="List Bullet 3"/>
    <w:basedOn w:val="Normal"/>
    <w:autoRedefine/>
    <w:semiHidden/>
    <w:rsid w:val="008212FF"/>
    <w:pPr>
      <w:widowControl w:val="0"/>
      <w:numPr>
        <w:numId w:val="5"/>
      </w:numPr>
      <w:tabs>
        <w:tab w:val="clear" w:pos="1429"/>
        <w:tab w:val="num" w:pos="360"/>
      </w:tabs>
      <w:suppressAutoHyphens/>
      <w:ind w:left="0" w:firstLine="0"/>
      <w:jc w:val="both"/>
    </w:pPr>
    <w:rPr>
      <w:rFonts w:eastAsia="Lucida Sans Unicode" w:cs="Tahoma"/>
    </w:rPr>
  </w:style>
  <w:style w:type="paragraph" w:styleId="List">
    <w:name w:val="List"/>
    <w:basedOn w:val="BodyText"/>
    <w:semiHidden/>
    <w:rsid w:val="008212FF"/>
  </w:style>
  <w:style w:type="paragraph" w:styleId="BodyText">
    <w:name w:val="Body Text"/>
    <w:basedOn w:val="Normal"/>
    <w:semiHidden/>
    <w:rsid w:val="008212FF"/>
    <w:pPr>
      <w:widowControl w:val="0"/>
      <w:suppressAutoHyphens/>
      <w:spacing w:after="120"/>
    </w:pPr>
    <w:rPr>
      <w:rFonts w:eastAsia="Lucida Sans Unicode" w:cs="Tahoma"/>
    </w:rPr>
  </w:style>
  <w:style w:type="paragraph" w:styleId="List2">
    <w:name w:val="List 2"/>
    <w:basedOn w:val="Normal"/>
    <w:semiHidden/>
    <w:rsid w:val="008212FF"/>
    <w:pPr>
      <w:widowControl w:val="0"/>
      <w:suppressAutoHyphens/>
      <w:ind w:left="566" w:hanging="283"/>
    </w:pPr>
    <w:rPr>
      <w:rFonts w:eastAsia="Lucida Sans Unicode" w:cs="Tahoma"/>
    </w:rPr>
  </w:style>
  <w:style w:type="paragraph" w:styleId="ListContinue2">
    <w:name w:val="List Continue 2"/>
    <w:basedOn w:val="Normal"/>
    <w:semiHidden/>
    <w:rsid w:val="008212FF"/>
    <w:pPr>
      <w:widowControl w:val="0"/>
      <w:suppressAutoHyphens/>
      <w:spacing w:after="120"/>
      <w:ind w:left="566"/>
    </w:pPr>
    <w:rPr>
      <w:rFonts w:eastAsia="Lucida Sans Unicode" w:cs="Tahoma"/>
    </w:rPr>
  </w:style>
  <w:style w:type="paragraph" w:styleId="List3">
    <w:name w:val="List 3"/>
    <w:basedOn w:val="Normal"/>
    <w:semiHidden/>
    <w:rsid w:val="008212FF"/>
    <w:pPr>
      <w:widowControl w:val="0"/>
      <w:suppressAutoHyphens/>
      <w:ind w:left="849" w:hanging="283"/>
    </w:pPr>
    <w:rPr>
      <w:rFonts w:eastAsia="Lucida Sans Unicode" w:cs="Tahoma"/>
    </w:rPr>
  </w:style>
  <w:style w:type="paragraph" w:styleId="ListContinue">
    <w:name w:val="List Continue"/>
    <w:basedOn w:val="Normal"/>
    <w:semiHidden/>
    <w:rsid w:val="008212FF"/>
    <w:pPr>
      <w:widowControl w:val="0"/>
      <w:suppressAutoHyphens/>
      <w:spacing w:after="120"/>
      <w:ind w:left="283"/>
    </w:pPr>
    <w:rPr>
      <w:rFonts w:eastAsia="Lucida Sans Unicode" w:cs="Tahoma"/>
    </w:rPr>
  </w:style>
  <w:style w:type="paragraph" w:styleId="BodyTextIndent">
    <w:name w:val="Body Text Indent"/>
    <w:basedOn w:val="Normal"/>
    <w:semiHidden/>
    <w:rsid w:val="008212FF"/>
    <w:pPr>
      <w:widowControl w:val="0"/>
      <w:suppressAutoHyphens/>
      <w:spacing w:after="120"/>
      <w:ind w:left="283"/>
    </w:pPr>
    <w:rPr>
      <w:rFonts w:eastAsia="Lucida Sans Unicode" w:cs="Tahoma"/>
    </w:rPr>
  </w:style>
  <w:style w:type="paragraph" w:styleId="List4">
    <w:name w:val="List 4"/>
    <w:basedOn w:val="Normal"/>
    <w:semiHidden/>
    <w:rsid w:val="008212FF"/>
    <w:pPr>
      <w:widowControl w:val="0"/>
      <w:suppressAutoHyphens/>
      <w:ind w:left="1132" w:hanging="283"/>
    </w:pPr>
    <w:rPr>
      <w:rFonts w:eastAsia="Lucida Sans Unicode" w:cs="Tahoma"/>
    </w:rPr>
  </w:style>
  <w:style w:type="paragraph" w:styleId="ListContinue4">
    <w:name w:val="List Continue 4"/>
    <w:basedOn w:val="Normal"/>
    <w:semiHidden/>
    <w:rsid w:val="008212FF"/>
    <w:pPr>
      <w:widowControl w:val="0"/>
      <w:suppressAutoHyphens/>
      <w:spacing w:after="120"/>
      <w:ind w:left="1132"/>
    </w:pPr>
    <w:rPr>
      <w:rFonts w:eastAsia="Lucida Sans Unicode" w:cs="Tahoma"/>
    </w:rPr>
  </w:style>
  <w:style w:type="paragraph" w:styleId="List5">
    <w:name w:val="List 5"/>
    <w:basedOn w:val="Normal"/>
    <w:semiHidden/>
    <w:rsid w:val="008212FF"/>
    <w:pPr>
      <w:widowControl w:val="0"/>
      <w:suppressAutoHyphens/>
      <w:ind w:left="1415" w:hanging="283"/>
    </w:pPr>
    <w:rPr>
      <w:rFonts w:eastAsia="Lucida Sans Unicode" w:cs="Tahoma"/>
    </w:rPr>
  </w:style>
  <w:style w:type="paragraph" w:styleId="BodyText2">
    <w:name w:val="Body Text 2"/>
    <w:basedOn w:val="Normal"/>
    <w:semiHidden/>
    <w:rsid w:val="008212FF"/>
    <w:pPr>
      <w:widowControl w:val="0"/>
      <w:suppressAutoHyphens/>
      <w:jc w:val="both"/>
    </w:pPr>
    <w:rPr>
      <w:rFonts w:eastAsia="Lucida Sans Unicode" w:cs="Tahoma"/>
    </w:rPr>
  </w:style>
  <w:style w:type="paragraph" w:styleId="BodyTextIndent2">
    <w:name w:val="Body Text Indent 2"/>
    <w:basedOn w:val="Normal"/>
    <w:semiHidden/>
    <w:rsid w:val="008212FF"/>
    <w:pPr>
      <w:ind w:left="720"/>
      <w:jc w:val="both"/>
    </w:pPr>
  </w:style>
  <w:style w:type="paragraph" w:styleId="Title">
    <w:name w:val="Title"/>
    <w:basedOn w:val="Normal"/>
    <w:qFormat/>
    <w:rsid w:val="008212FF"/>
    <w:pPr>
      <w:spacing w:before="240" w:after="60"/>
      <w:jc w:val="center"/>
      <w:outlineLvl w:val="0"/>
    </w:pPr>
    <w:rPr>
      <w:rFonts w:ascii="Arial" w:hAnsi="Arial" w:cs="Arial"/>
      <w:b/>
      <w:bCs/>
      <w:kern w:val="28"/>
      <w:sz w:val="32"/>
      <w:szCs w:val="32"/>
    </w:rPr>
  </w:style>
  <w:style w:type="paragraph" w:styleId="NormalIndent">
    <w:name w:val="Normal Indent"/>
    <w:basedOn w:val="Normal"/>
    <w:semiHidden/>
    <w:rsid w:val="008212FF"/>
    <w:pPr>
      <w:ind w:left="720"/>
    </w:pPr>
  </w:style>
  <w:style w:type="character" w:styleId="Hyperlink">
    <w:name w:val="Hyperlink"/>
    <w:uiPriority w:val="99"/>
    <w:rsid w:val="008212FF"/>
    <w:rPr>
      <w:color w:val="0000FF"/>
      <w:u w:val="single"/>
    </w:rPr>
  </w:style>
  <w:style w:type="paragraph" w:styleId="Footer">
    <w:name w:val="footer"/>
    <w:basedOn w:val="Normal"/>
    <w:semiHidden/>
    <w:rsid w:val="008212FF"/>
    <w:pPr>
      <w:tabs>
        <w:tab w:val="center" w:pos="4153"/>
        <w:tab w:val="right" w:pos="8306"/>
      </w:tabs>
    </w:pPr>
  </w:style>
  <w:style w:type="character" w:styleId="PageNumber">
    <w:name w:val="page number"/>
    <w:basedOn w:val="DefaultParagraphFont"/>
    <w:semiHidden/>
    <w:rsid w:val="008212FF"/>
  </w:style>
  <w:style w:type="character" w:styleId="FollowedHyperlink">
    <w:name w:val="FollowedHyperlink"/>
    <w:semiHidden/>
    <w:rsid w:val="008212FF"/>
    <w:rPr>
      <w:color w:val="800080"/>
      <w:u w:val="single"/>
    </w:rPr>
  </w:style>
  <w:style w:type="paragraph" w:styleId="NormalWeb">
    <w:name w:val="Normal (Web)"/>
    <w:basedOn w:val="Normal"/>
    <w:semiHidden/>
    <w:rsid w:val="008212FF"/>
    <w:pPr>
      <w:spacing w:before="100" w:beforeAutospacing="1" w:after="100" w:afterAutospacing="1"/>
    </w:pPr>
    <w:rPr>
      <w:lang w:eastAsia="lv-LV"/>
    </w:rPr>
  </w:style>
  <w:style w:type="paragraph" w:styleId="BodyText3">
    <w:name w:val="Body Text 3"/>
    <w:basedOn w:val="Normal"/>
    <w:semiHidden/>
    <w:rsid w:val="008212FF"/>
    <w:pPr>
      <w:jc w:val="right"/>
    </w:pPr>
  </w:style>
  <w:style w:type="paragraph" w:styleId="BodyTextIndent3">
    <w:name w:val="Body Text Indent 3"/>
    <w:basedOn w:val="Normal"/>
    <w:semiHidden/>
    <w:rsid w:val="008212FF"/>
    <w:pPr>
      <w:ind w:left="360"/>
      <w:jc w:val="both"/>
    </w:pPr>
    <w:rPr>
      <w:lang w:eastAsia="lv-LV"/>
    </w:rPr>
  </w:style>
  <w:style w:type="paragraph" w:styleId="Header">
    <w:name w:val="header"/>
    <w:basedOn w:val="Normal"/>
    <w:link w:val="HeaderChar"/>
    <w:semiHidden/>
    <w:rsid w:val="008212FF"/>
    <w:pPr>
      <w:tabs>
        <w:tab w:val="center" w:pos="4677"/>
        <w:tab w:val="right" w:pos="9355"/>
      </w:tabs>
    </w:pPr>
  </w:style>
  <w:style w:type="paragraph" w:styleId="BalloonText">
    <w:name w:val="Balloon Text"/>
    <w:basedOn w:val="Normal"/>
    <w:semiHidden/>
    <w:rsid w:val="008212FF"/>
    <w:rPr>
      <w:rFonts w:ascii="Tahoma" w:hAnsi="Tahoma" w:cs="Tahoma"/>
      <w:sz w:val="16"/>
      <w:szCs w:val="16"/>
    </w:rPr>
  </w:style>
  <w:style w:type="paragraph" w:customStyle="1" w:styleId="StyleStyle1Justified">
    <w:name w:val="Style Style1 + Justified"/>
    <w:basedOn w:val="Normal"/>
    <w:rsid w:val="005313DC"/>
    <w:pPr>
      <w:numPr>
        <w:numId w:val="4"/>
      </w:numPr>
      <w:suppressAutoHyphens/>
      <w:spacing w:before="40" w:after="40"/>
      <w:jc w:val="both"/>
    </w:pPr>
    <w:rPr>
      <w:rFonts w:eastAsia="Arial"/>
      <w:bCs/>
      <w:sz w:val="22"/>
      <w:szCs w:val="20"/>
      <w:lang w:eastAsia="ar-SA"/>
    </w:rPr>
  </w:style>
  <w:style w:type="character" w:styleId="Emphasis">
    <w:name w:val="Emphasis"/>
    <w:qFormat/>
    <w:rsid w:val="0000738A"/>
    <w:rPr>
      <w:i/>
      <w:iCs/>
    </w:rPr>
  </w:style>
  <w:style w:type="paragraph" w:styleId="NoSpacing">
    <w:name w:val="No Spacing"/>
    <w:qFormat/>
    <w:rsid w:val="0000738A"/>
    <w:pPr>
      <w:suppressAutoHyphens/>
    </w:pPr>
    <w:rPr>
      <w:sz w:val="24"/>
      <w:szCs w:val="24"/>
      <w:lang w:eastAsia="ar-SA"/>
    </w:rPr>
  </w:style>
  <w:style w:type="character" w:styleId="CommentReference">
    <w:name w:val="annotation reference"/>
    <w:semiHidden/>
    <w:rsid w:val="00BE7AA0"/>
    <w:rPr>
      <w:sz w:val="16"/>
      <w:szCs w:val="16"/>
    </w:rPr>
  </w:style>
  <w:style w:type="paragraph" w:styleId="CommentText">
    <w:name w:val="annotation text"/>
    <w:basedOn w:val="Normal"/>
    <w:link w:val="CommentTextChar"/>
    <w:semiHidden/>
    <w:rsid w:val="00BE7AA0"/>
    <w:pPr>
      <w:suppressAutoHyphens/>
    </w:pPr>
    <w:rPr>
      <w:sz w:val="20"/>
      <w:szCs w:val="20"/>
      <w:lang w:eastAsia="ar-SA"/>
    </w:rPr>
  </w:style>
  <w:style w:type="character" w:customStyle="1" w:styleId="CommentTextChar">
    <w:name w:val="Comment Text Char"/>
    <w:basedOn w:val="DefaultParagraphFont"/>
    <w:link w:val="CommentText"/>
    <w:semiHidden/>
    <w:rsid w:val="00BE7AA0"/>
    <w:rPr>
      <w:lang w:eastAsia="ar-SA"/>
    </w:rPr>
  </w:style>
  <w:style w:type="paragraph" w:styleId="ListParagraph">
    <w:name w:val="List Paragraph"/>
    <w:basedOn w:val="Normal"/>
    <w:qFormat/>
    <w:rsid w:val="00AE07F4"/>
    <w:pPr>
      <w:suppressAutoHyphens/>
      <w:ind w:left="720"/>
    </w:pPr>
    <w:rPr>
      <w:lang w:eastAsia="ar-SA"/>
    </w:rPr>
  </w:style>
  <w:style w:type="paragraph" w:customStyle="1" w:styleId="DefaultText">
    <w:name w:val="Default Text"/>
    <w:rsid w:val="0080161D"/>
    <w:rPr>
      <w:color w:val="000000"/>
      <w:sz w:val="24"/>
      <w:lang w:val="en-GB" w:eastAsia="en-US"/>
    </w:rPr>
  </w:style>
  <w:style w:type="character" w:styleId="Strong">
    <w:name w:val="Strong"/>
    <w:basedOn w:val="DefaultParagraphFont"/>
    <w:qFormat/>
    <w:rsid w:val="00732341"/>
    <w:rPr>
      <w:b/>
      <w:bCs/>
    </w:rPr>
  </w:style>
  <w:style w:type="character" w:customStyle="1" w:styleId="HeaderChar">
    <w:name w:val="Header Char"/>
    <w:basedOn w:val="DefaultParagraphFont"/>
    <w:link w:val="Header"/>
    <w:semiHidden/>
    <w:rsid w:val="00732341"/>
    <w:rPr>
      <w:sz w:val="24"/>
      <w:szCs w:val="24"/>
      <w:lang w:eastAsia="en-US"/>
    </w:rPr>
  </w:style>
  <w:style w:type="paragraph" w:customStyle="1" w:styleId="TableContents">
    <w:name w:val="Table Contents"/>
    <w:basedOn w:val="Normal"/>
    <w:rsid w:val="00A30FBF"/>
    <w:pPr>
      <w:widowControl w:val="0"/>
      <w:suppressLineNumbers/>
      <w:suppressAutoHyphens/>
    </w:pPr>
    <w:rPr>
      <w:rFonts w:eastAsia="Arial Unicode MS"/>
      <w:kern w:val="1"/>
      <w:lang w:val="en-US"/>
    </w:rPr>
  </w:style>
  <w:style w:type="paragraph" w:customStyle="1" w:styleId="txt1">
    <w:name w:val="txt1"/>
    <w:rsid w:val="006F545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Style1">
    <w:name w:val="Style1"/>
    <w:rsid w:val="005430E8"/>
    <w:pPr>
      <w:tabs>
        <w:tab w:val="num" w:pos="567"/>
      </w:tabs>
      <w:suppressAutoHyphens/>
      <w:ind w:left="567" w:hanging="567"/>
      <w:jc w:val="both"/>
    </w:pPr>
    <w:rPr>
      <w:rFonts w:eastAsia="Arial"/>
      <w:bCs/>
      <w:sz w:val="22"/>
      <w:szCs w:val="22"/>
      <w:lang w:eastAsia="ar-SA"/>
    </w:rPr>
  </w:style>
  <w:style w:type="character" w:customStyle="1" w:styleId="apple-converted-space">
    <w:name w:val="apple-converted-space"/>
    <w:basedOn w:val="DefaultParagraphFont"/>
    <w:rsid w:val="005430E8"/>
  </w:style>
  <w:style w:type="paragraph" w:customStyle="1" w:styleId="tv213">
    <w:name w:val="tv213"/>
    <w:basedOn w:val="Normal"/>
    <w:rsid w:val="005430E8"/>
    <w:pPr>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1043092832">
      <w:bodyDiv w:val="1"/>
      <w:marLeft w:val="0"/>
      <w:marRight w:val="0"/>
      <w:marTop w:val="0"/>
      <w:marBottom w:val="0"/>
      <w:divBdr>
        <w:top w:val="none" w:sz="0" w:space="0" w:color="auto"/>
        <w:left w:val="none" w:sz="0" w:space="0" w:color="auto"/>
        <w:bottom w:val="none" w:sz="0" w:space="0" w:color="auto"/>
        <w:right w:val="none" w:sz="0" w:space="0" w:color="auto"/>
      </w:divBdr>
    </w:div>
    <w:div w:id="12483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vaju@dautkom.lv" TargetMode="External"/><Relationship Id="rId13" Type="http://schemas.openxmlformats.org/officeDocument/2006/relationships/hyperlink" Target="http://www.satiksme.daugavpils.lv" TargetMode="External"/><Relationship Id="rId18" Type="http://schemas.openxmlformats.org/officeDocument/2006/relationships/hyperlink" Target="http://likumi.lv/doc.php?id=216076" TargetMode="External"/><Relationship Id="rId26" Type="http://schemas.openxmlformats.org/officeDocument/2006/relationships/hyperlink" Target="http://www.satiksme.daugavpils.lv" TargetMode="External"/><Relationship Id="rId3" Type="http://schemas.openxmlformats.org/officeDocument/2006/relationships/styles" Target="styles.xml"/><Relationship Id="rId21" Type="http://schemas.openxmlformats.org/officeDocument/2006/relationships/hyperlink" Target="http://likumi.lv/doc.php?id=216076" TargetMode="External"/><Relationship Id="rId7" Type="http://schemas.openxmlformats.org/officeDocument/2006/relationships/endnotes" Target="endnotes.xml"/><Relationship Id="rId12" Type="http://schemas.openxmlformats.org/officeDocument/2006/relationships/hyperlink" Target="mailto:tramvaju@dautkom.lv" TargetMode="External"/><Relationship Id="rId17" Type="http://schemas.openxmlformats.org/officeDocument/2006/relationships/hyperlink" Target="http://likumi.lv/doc.php?id=216076" TargetMode="External"/><Relationship Id="rId25"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likumi.lv/doc.php?id=216076" TargetMode="External"/><Relationship Id="rId20" Type="http://schemas.openxmlformats.org/officeDocument/2006/relationships/hyperlink" Target="http://likumi.lv/doc.php?id=21607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24" Type="http://schemas.openxmlformats.org/officeDocument/2006/relationships/hyperlink" Target="http://www.satiksme.daugavpils.lv" TargetMode="External"/><Relationship Id="rId5" Type="http://schemas.openxmlformats.org/officeDocument/2006/relationships/webSettings" Target="webSettings.xml"/><Relationship Id="rId15" Type="http://schemas.openxmlformats.org/officeDocument/2006/relationships/hyperlink" Target="http://www.likumi.lv/doc.php?id=10127" TargetMode="External"/><Relationship Id="rId23" Type="http://schemas.openxmlformats.org/officeDocument/2006/relationships/hyperlink" Target="http://www.daugavpils.lv" TargetMode="External"/><Relationship Id="rId28" Type="http://schemas.openxmlformats.org/officeDocument/2006/relationships/footer" Target="footer1.xml"/><Relationship Id="rId10" Type="http://schemas.openxmlformats.org/officeDocument/2006/relationships/hyperlink" Target="http://www.satiksme.daugavpils.lv" TargetMode="External"/><Relationship Id="rId19" Type="http://schemas.openxmlformats.org/officeDocument/2006/relationships/hyperlink" Target="http://likumi.lv/doc.php?id=21607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amvaju@dautkom.lv" TargetMode="External"/><Relationship Id="rId14" Type="http://schemas.openxmlformats.org/officeDocument/2006/relationships/hyperlink" Target="http://www.daugavpils.lv" TargetMode="External"/><Relationship Id="rId22" Type="http://schemas.openxmlformats.org/officeDocument/2006/relationships/hyperlink" Target="http://www.satiksme.daugavpils.lv" TargetMode="External"/><Relationship Id="rId27" Type="http://schemas.openxmlformats.org/officeDocument/2006/relationships/hyperlink" Target="http://www.daugavpils.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99C2-6F1F-41DE-944F-9964BCC1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36080</Words>
  <Characters>20567</Characters>
  <Application>Microsoft Office Word</Application>
  <DocSecurity>0</DocSecurity>
  <Lines>171</Lines>
  <Paragraphs>113</Paragraphs>
  <ScaleCrop>false</ScaleCrop>
  <HeadingPairs>
    <vt:vector size="2" baseType="variant">
      <vt:variant>
        <vt:lpstr>Title</vt:lpstr>
      </vt:variant>
      <vt:variant>
        <vt:i4>1</vt:i4>
      </vt:variant>
    </vt:vector>
  </HeadingPairs>
  <TitlesOfParts>
    <vt:vector size="1" baseType="lpstr">
      <vt:lpstr>APSTIPRINĀTS</vt:lpstr>
    </vt:vector>
  </TitlesOfParts>
  <Company>CATA</Company>
  <LinksUpToDate>false</LinksUpToDate>
  <CharactersWithSpaces>56534</CharactersWithSpaces>
  <SharedDoc>false</SharedDoc>
  <HLinks>
    <vt:vector size="72" baseType="variant">
      <vt:variant>
        <vt:i4>2031702</vt:i4>
      </vt:variant>
      <vt:variant>
        <vt:i4>33</vt:i4>
      </vt:variant>
      <vt:variant>
        <vt:i4>0</vt:i4>
      </vt:variant>
      <vt:variant>
        <vt:i4>5</vt:i4>
      </vt:variant>
      <vt:variant>
        <vt:lpwstr>http://www.daugavpils.lv/</vt:lpwstr>
      </vt:variant>
      <vt:variant>
        <vt:lpwstr/>
      </vt:variant>
      <vt:variant>
        <vt:i4>2949242</vt:i4>
      </vt:variant>
      <vt:variant>
        <vt:i4>30</vt:i4>
      </vt:variant>
      <vt:variant>
        <vt:i4>0</vt:i4>
      </vt:variant>
      <vt:variant>
        <vt:i4>5</vt:i4>
      </vt:variant>
      <vt:variant>
        <vt:lpwstr>http://www.satiksme.daugavpils.lv/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4718612</vt:i4>
      </vt:variant>
      <vt:variant>
        <vt:i4>21</vt:i4>
      </vt:variant>
      <vt:variant>
        <vt:i4>0</vt:i4>
      </vt:variant>
      <vt:variant>
        <vt:i4>5</vt:i4>
      </vt:variant>
      <vt:variant>
        <vt:lpwstr>http://www.likumi.lv/doc.php?id=10127</vt:lpwstr>
      </vt:variant>
      <vt:variant>
        <vt:lpwstr/>
      </vt:variant>
      <vt:variant>
        <vt:i4>2031702</vt:i4>
      </vt:variant>
      <vt:variant>
        <vt:i4>18</vt:i4>
      </vt:variant>
      <vt:variant>
        <vt:i4>0</vt:i4>
      </vt:variant>
      <vt:variant>
        <vt:i4>5</vt:i4>
      </vt:variant>
      <vt:variant>
        <vt:lpwstr>http://www.daugavpils.lv/</vt:lpwstr>
      </vt:variant>
      <vt:variant>
        <vt:lpwstr/>
      </vt:variant>
      <vt:variant>
        <vt:i4>2949242</vt:i4>
      </vt:variant>
      <vt:variant>
        <vt:i4>15</vt:i4>
      </vt:variant>
      <vt:variant>
        <vt:i4>0</vt:i4>
      </vt:variant>
      <vt:variant>
        <vt:i4>5</vt:i4>
      </vt:variant>
      <vt:variant>
        <vt:lpwstr>http://www.satiksme.daugavpils.lv/</vt:lpwstr>
      </vt:variant>
      <vt:variant>
        <vt:lpwstr/>
      </vt:variant>
      <vt:variant>
        <vt:i4>589882</vt:i4>
      </vt:variant>
      <vt:variant>
        <vt:i4>12</vt:i4>
      </vt:variant>
      <vt:variant>
        <vt:i4>0</vt:i4>
      </vt:variant>
      <vt:variant>
        <vt:i4>5</vt:i4>
      </vt:variant>
      <vt:variant>
        <vt:lpwstr>mailto:tramvaju@dautkom.lv</vt:lpwstr>
      </vt:variant>
      <vt:variant>
        <vt:lpwstr/>
      </vt:variant>
      <vt:variant>
        <vt:i4>2031702</vt:i4>
      </vt:variant>
      <vt:variant>
        <vt:i4>9</vt:i4>
      </vt:variant>
      <vt:variant>
        <vt:i4>0</vt:i4>
      </vt:variant>
      <vt:variant>
        <vt:i4>5</vt:i4>
      </vt:variant>
      <vt:variant>
        <vt:lpwstr>http://www.daugavpils.lv/</vt:lpwstr>
      </vt:variant>
      <vt:variant>
        <vt:lpwstr/>
      </vt:variant>
      <vt:variant>
        <vt:i4>2949242</vt:i4>
      </vt:variant>
      <vt:variant>
        <vt:i4>6</vt:i4>
      </vt:variant>
      <vt:variant>
        <vt:i4>0</vt:i4>
      </vt:variant>
      <vt:variant>
        <vt:i4>5</vt:i4>
      </vt:variant>
      <vt:variant>
        <vt:lpwstr>http://www.satiksme.daugavpils.lv/</vt:lpwstr>
      </vt:variant>
      <vt:variant>
        <vt:lpwstr/>
      </vt:variant>
      <vt:variant>
        <vt:i4>589882</vt:i4>
      </vt:variant>
      <vt:variant>
        <vt:i4>3</vt:i4>
      </vt:variant>
      <vt:variant>
        <vt:i4>0</vt:i4>
      </vt:variant>
      <vt:variant>
        <vt:i4>5</vt:i4>
      </vt:variant>
      <vt:variant>
        <vt:lpwstr>mailto:tramvaju@dautkom.lv</vt:lpwstr>
      </vt:variant>
      <vt:variant>
        <vt:lpwstr/>
      </vt:variant>
      <vt:variant>
        <vt:i4>589882</vt:i4>
      </vt:variant>
      <vt:variant>
        <vt:i4>0</vt:i4>
      </vt:variant>
      <vt:variant>
        <vt:i4>0</vt:i4>
      </vt:variant>
      <vt:variant>
        <vt:i4>5</vt:i4>
      </vt:variant>
      <vt:variant>
        <vt:lpwstr>mailto:tramvaju@dautkom.lv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Sagadnieks</dc:creator>
  <cp:lastModifiedBy>Admin</cp:lastModifiedBy>
  <cp:revision>33</cp:revision>
  <cp:lastPrinted>2016-07-04T04:46:00Z</cp:lastPrinted>
  <dcterms:created xsi:type="dcterms:W3CDTF">2016-06-01T13:17:00Z</dcterms:created>
  <dcterms:modified xsi:type="dcterms:W3CDTF">2016-07-04T04:46:00Z</dcterms:modified>
</cp:coreProperties>
</file>